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2"/>
        <w:tblpPr w:leftFromText="180" w:rightFromText="180" w:vertAnchor="page" w:horzAnchor="margin" w:tblpY="2392"/>
        <w:tblW w:w="0" w:type="auto"/>
        <w:tblLook w:val="04A0" w:firstRow="1" w:lastRow="0" w:firstColumn="1" w:lastColumn="0" w:noHBand="0" w:noVBand="1"/>
      </w:tblPr>
      <w:tblGrid>
        <w:gridCol w:w="9628"/>
      </w:tblGrid>
      <w:tr w:rsidR="00A3414B" w14:paraId="52439A7E" w14:textId="77777777" w:rsidTr="00903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873D7B3" w14:textId="77777777" w:rsidR="00A3414B" w:rsidRDefault="00A3414B" w:rsidP="00903A33">
            <w:pPr>
              <w:rPr>
                <w:b w:val="0"/>
                <w:bCs w:val="0"/>
                <w:sz w:val="24"/>
                <w:szCs w:val="22"/>
              </w:rPr>
            </w:pPr>
            <w:r w:rsidRPr="00637603">
              <w:rPr>
                <w:sz w:val="24"/>
                <w:szCs w:val="22"/>
              </w:rPr>
              <w:t>Supporting reform to efficient distribution pricing: a refreshed Distribution Pricing Practice Note</w:t>
            </w:r>
          </w:p>
          <w:p w14:paraId="63ABD628" w14:textId="681DC0A1" w:rsidR="00637603" w:rsidRPr="00637603" w:rsidRDefault="00637603" w:rsidP="00903A33">
            <w:pPr>
              <w:rPr>
                <w:sz w:val="24"/>
                <w:szCs w:val="22"/>
              </w:rPr>
            </w:pPr>
          </w:p>
        </w:tc>
      </w:tr>
      <w:tr w:rsidR="00A3414B" w14:paraId="0FEB8074" w14:textId="77777777" w:rsidTr="00903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09F7041" w14:textId="77777777" w:rsidR="00A3414B" w:rsidRDefault="00A3414B" w:rsidP="00903A33">
            <w:pPr>
              <w:ind w:left="454" w:hanging="454"/>
              <w:rPr>
                <w:b w:val="0"/>
                <w:bCs w:val="0"/>
              </w:rPr>
            </w:pPr>
            <w:r>
              <w:t>Q1. Do expectations laid out in the updated Practice Note on what ‘good looks like’ for efficient pricing provide a useful guide?</w:t>
            </w:r>
          </w:p>
          <w:p w14:paraId="068AA513" w14:textId="60F3B624" w:rsidR="00A3414B" w:rsidRDefault="00A3414B" w:rsidP="00903A33"/>
        </w:tc>
      </w:tr>
      <w:tr w:rsidR="00A3414B" w14:paraId="4AF0908D"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58AB9E9B" w14:textId="6A876C87" w:rsidR="002F4322" w:rsidRPr="002F4322" w:rsidRDefault="002F4322" w:rsidP="00903A33">
            <w:pPr>
              <w:rPr>
                <w:b w:val="0"/>
              </w:rPr>
            </w:pPr>
          </w:p>
        </w:tc>
      </w:tr>
      <w:tr w:rsidR="00A3414B" w14:paraId="636A3004" w14:textId="77777777" w:rsidTr="00903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7D9B82E" w14:textId="77777777" w:rsidR="00A3414B" w:rsidRDefault="00A3414B" w:rsidP="00903A33">
            <w:pPr>
              <w:rPr>
                <w:b w:val="0"/>
                <w:bCs w:val="0"/>
              </w:rPr>
            </w:pPr>
            <w:r>
              <w:t>Q2. Do you consider any of the material to be incorrect, subjective or superfluous?</w:t>
            </w:r>
          </w:p>
          <w:p w14:paraId="09E64ED0" w14:textId="7FA213AC" w:rsidR="00A3414B" w:rsidRDefault="00A3414B" w:rsidP="00903A33"/>
        </w:tc>
      </w:tr>
      <w:tr w:rsidR="00A3414B" w14:paraId="3568DD0D"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7BC0FAF7" w14:textId="77777777" w:rsidR="00A3414B" w:rsidRDefault="00A3414B" w:rsidP="00903A33"/>
        </w:tc>
      </w:tr>
      <w:tr w:rsidR="00A3414B" w14:paraId="5F8E03E1" w14:textId="77777777" w:rsidTr="00903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3019C52" w14:textId="77777777" w:rsidR="00A3414B" w:rsidRDefault="00A3414B" w:rsidP="00903A33">
            <w:pPr>
              <w:rPr>
                <w:b w:val="0"/>
                <w:bCs w:val="0"/>
              </w:rPr>
            </w:pPr>
            <w:r>
              <w:t xml:space="preserve">Q3. Are there edits or further explanation that you’d suggest to improve clarity? </w:t>
            </w:r>
          </w:p>
          <w:p w14:paraId="12F5175D" w14:textId="63CE0E25" w:rsidR="00A3414B" w:rsidRDefault="00A3414B" w:rsidP="00903A33"/>
        </w:tc>
      </w:tr>
      <w:tr w:rsidR="00A3414B" w14:paraId="02A6AC48"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6637B84F" w14:textId="77777777" w:rsidR="00A3414B" w:rsidRDefault="00A3414B" w:rsidP="00903A33"/>
        </w:tc>
      </w:tr>
      <w:tr w:rsidR="00A3414B" w14:paraId="678CF112"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5E74A183" w14:textId="77777777" w:rsidR="00A3414B" w:rsidRDefault="00A3414B" w:rsidP="00903A33">
            <w:pPr>
              <w:rPr>
                <w:b w:val="0"/>
                <w:bCs w:val="0"/>
              </w:rPr>
            </w:pPr>
            <w:r w:rsidRPr="00855337">
              <w:t xml:space="preserve">Q4. Is there material missing that would also be useful? </w:t>
            </w:r>
          </w:p>
          <w:p w14:paraId="39B80614" w14:textId="77777777" w:rsidR="00A3414B" w:rsidRDefault="00A3414B" w:rsidP="00903A33">
            <w:pPr>
              <w:ind w:left="426"/>
              <w:rPr>
                <w:i/>
                <w:iCs/>
              </w:rPr>
            </w:pPr>
          </w:p>
          <w:p w14:paraId="2FFC7332" w14:textId="29E10CE2" w:rsidR="00A3414B" w:rsidRPr="00A3414B" w:rsidRDefault="00A3414B" w:rsidP="00903A33">
            <w:pPr>
              <w:ind w:left="426"/>
              <w:rPr>
                <w:b w:val="0"/>
                <w:bCs w:val="0"/>
                <w:i/>
                <w:iCs/>
              </w:rPr>
            </w:pPr>
            <w:r w:rsidRPr="00A3414B">
              <w:rPr>
                <w:b w:val="0"/>
                <w:bCs w:val="0"/>
                <w:i/>
                <w:iCs/>
              </w:rPr>
              <w:t xml:space="preserve">Note: Where you are asking us to include more material in the Practice Note, we would appreciate you explaining what you are seeking in as much detail as possible, to ensure that any further changes we make meet the need identified. </w:t>
            </w:r>
          </w:p>
          <w:p w14:paraId="6571195E" w14:textId="77777777" w:rsidR="00A3414B" w:rsidRDefault="00A3414B" w:rsidP="00903A33">
            <w:pPr>
              <w:ind w:left="426"/>
              <w:rPr>
                <w:i/>
                <w:iCs/>
              </w:rPr>
            </w:pPr>
            <w:r w:rsidRPr="00A3414B">
              <w:rPr>
                <w:b w:val="0"/>
                <w:bCs w:val="0"/>
                <w:i/>
                <w:iCs/>
              </w:rPr>
              <w:t>Please also consider whether any additional material is best developed and agreed with industry, or if the Authority is best placed to provide the directive solely.</w:t>
            </w:r>
          </w:p>
          <w:p w14:paraId="4F2C0A1E" w14:textId="7BC591A3" w:rsidR="00C12762" w:rsidRDefault="00C12762" w:rsidP="00903A33">
            <w:pPr>
              <w:ind w:left="426"/>
            </w:pPr>
          </w:p>
        </w:tc>
      </w:tr>
      <w:tr w:rsidR="00A3414B" w14:paraId="6855ED4B"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1406EA44" w14:textId="77777777" w:rsidR="00A3414B" w:rsidRPr="00855337" w:rsidRDefault="00A3414B" w:rsidP="00903A33"/>
        </w:tc>
      </w:tr>
      <w:tr w:rsidR="00A3414B" w14:paraId="14EA6DC4"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3AA9889B" w14:textId="5D369393" w:rsidR="00A3414B" w:rsidRPr="00855337" w:rsidRDefault="00C12762" w:rsidP="00903A33">
            <w:pPr>
              <w:ind w:left="426" w:hanging="426"/>
            </w:pPr>
            <w:r>
              <w:t>Q5. Are the expectations laid out in the updated Practice Note on timing for reform achievable?</w:t>
            </w:r>
          </w:p>
        </w:tc>
      </w:tr>
      <w:tr w:rsidR="00A3414B" w14:paraId="11D5316A"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0922A9B5" w14:textId="77777777" w:rsidR="00A3414B" w:rsidRPr="00855337" w:rsidRDefault="00A3414B" w:rsidP="00903A33"/>
        </w:tc>
      </w:tr>
      <w:tr w:rsidR="00A3414B" w14:paraId="52FE687B"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4F0F6E0E" w14:textId="77777777" w:rsidR="00C12762" w:rsidRDefault="00C12762" w:rsidP="00903A33">
            <w:pPr>
              <w:ind w:left="426" w:hanging="426"/>
              <w:rPr>
                <w:b w:val="0"/>
                <w:bCs w:val="0"/>
              </w:rPr>
            </w:pPr>
            <w:r>
              <w:t xml:space="preserve">Q6. Do you believe it is useful for the Practice Note to become a ‘living document’ that is refreshed regularly to update for the Authority and industry’s understanding? </w:t>
            </w:r>
          </w:p>
          <w:p w14:paraId="348C735A" w14:textId="77777777" w:rsidR="00C12762" w:rsidRDefault="00C12762" w:rsidP="00903A33">
            <w:pPr>
              <w:rPr>
                <w:b w:val="0"/>
                <w:bCs w:val="0"/>
              </w:rPr>
            </w:pPr>
          </w:p>
          <w:p w14:paraId="41215F4A" w14:textId="77777777" w:rsidR="00A3414B" w:rsidRDefault="00C12762" w:rsidP="00903A33">
            <w:pPr>
              <w:ind w:left="426"/>
              <w:rPr>
                <w:i/>
                <w:iCs/>
              </w:rPr>
            </w:pPr>
            <w:r w:rsidRPr="00C12762">
              <w:rPr>
                <w:b w:val="0"/>
                <w:bCs w:val="0"/>
                <w:i/>
                <w:iCs/>
              </w:rPr>
              <w:t>Note: Considerations include, the frequency of updates and the associated consultation with stakeholders being most useful; the level of detail that provides useful guidance, and what focus future iterations could have.</w:t>
            </w:r>
          </w:p>
          <w:p w14:paraId="2A77DA4C" w14:textId="3EE70E6E" w:rsidR="00C12762" w:rsidRPr="00855337" w:rsidRDefault="00C12762" w:rsidP="00903A33">
            <w:pPr>
              <w:ind w:left="426"/>
            </w:pPr>
          </w:p>
        </w:tc>
      </w:tr>
      <w:tr w:rsidR="00A3414B" w14:paraId="49471DFD"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2E1A7D56" w14:textId="77777777" w:rsidR="00A3414B" w:rsidRPr="00855337" w:rsidRDefault="00A3414B" w:rsidP="00903A33"/>
        </w:tc>
      </w:tr>
      <w:tr w:rsidR="00A3414B" w14:paraId="556E8C1C"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1EF8E7BA" w14:textId="77777777" w:rsidR="00C12762" w:rsidRPr="002F4322" w:rsidRDefault="00C12762" w:rsidP="00903A33">
            <w:r>
              <w:t>Q7. Where questions of data access or use do not fall into the Updating regulatory settings for distribution networks consultation, is there any specific pricing-relating data concerns that the Authority should know, or be involved in?</w:t>
            </w:r>
          </w:p>
          <w:p w14:paraId="32C5482C" w14:textId="1044157C" w:rsidR="00637603" w:rsidRPr="002F4322" w:rsidRDefault="00637603" w:rsidP="00903A33"/>
        </w:tc>
      </w:tr>
      <w:tr w:rsidR="00A3414B" w14:paraId="3ADEBF9E"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2053688D" w14:textId="77777777" w:rsidR="00A3414B" w:rsidRPr="00855337" w:rsidRDefault="00A3414B" w:rsidP="00903A33"/>
        </w:tc>
      </w:tr>
      <w:tr w:rsidR="00A3414B" w14:paraId="73652195"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7617868B" w14:textId="77777777" w:rsidR="00A3414B" w:rsidRDefault="00C12762" w:rsidP="00903A33">
            <w:pPr>
              <w:ind w:left="426" w:hanging="426"/>
              <w:rPr>
                <w:b w:val="0"/>
                <w:bCs w:val="0"/>
              </w:rPr>
            </w:pPr>
            <w:r>
              <w:t>Q8. Where questions of customer contact data access or use do not fall into the Updating regulatory settings for distribution networks consultation, is there any specific pricing relating data concerns that the Authority should know, or be involved in?</w:t>
            </w:r>
          </w:p>
          <w:p w14:paraId="0D077D78" w14:textId="41C322B6" w:rsidR="00C12762" w:rsidRPr="00855337" w:rsidRDefault="00C12762" w:rsidP="00903A33"/>
        </w:tc>
      </w:tr>
      <w:tr w:rsidR="00A3414B" w14:paraId="63A96D92"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17564533" w14:textId="77777777" w:rsidR="00A3414B" w:rsidRPr="00855337" w:rsidRDefault="00A3414B" w:rsidP="00903A33"/>
        </w:tc>
      </w:tr>
      <w:tr w:rsidR="00A3414B" w14:paraId="03872D24"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1E481ED9" w14:textId="77777777" w:rsidR="00A3414B" w:rsidRDefault="00C12762" w:rsidP="00903A33">
            <w:pPr>
              <w:ind w:left="426" w:hanging="426"/>
              <w:rPr>
                <w:b w:val="0"/>
                <w:bCs w:val="0"/>
              </w:rPr>
            </w:pPr>
            <w:r>
              <w:t>Q9. Engaged customers are more likely to respond and in a more predictable manner than disengaged customers. What role do you see the Authority has in supporting consumer engagement on pricing?</w:t>
            </w:r>
          </w:p>
          <w:p w14:paraId="4BE3F6FD" w14:textId="40692F4B" w:rsidR="00C12762" w:rsidRPr="00855337" w:rsidRDefault="00C12762" w:rsidP="00903A33"/>
        </w:tc>
      </w:tr>
      <w:tr w:rsidR="00A3414B" w14:paraId="40BE833F"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46E7AC01" w14:textId="77777777" w:rsidR="00A3414B" w:rsidRPr="00855337" w:rsidRDefault="00A3414B" w:rsidP="00903A33"/>
        </w:tc>
      </w:tr>
      <w:tr w:rsidR="00A3414B" w14:paraId="6FCFBBAC"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17B4DE36" w14:textId="77777777" w:rsidR="00C12762" w:rsidRDefault="00C12762" w:rsidP="00903A33">
            <w:pPr>
              <w:ind w:left="567" w:hanging="567"/>
              <w:rPr>
                <w:b w:val="0"/>
                <w:bCs w:val="0"/>
              </w:rPr>
            </w:pPr>
            <w:r>
              <w:t xml:space="preserve">Q10. Ensuring that targeted pricing signals impact decision makers is important in distribution pricing reform. What role do you see the Authority has in supporting an industry Consultation paper: a refreshed Distribution Pricing Practice Note Page | 15 discussion on ensuring price signals reach consumers, </w:t>
            </w:r>
            <w:proofErr w:type="gramStart"/>
            <w:r>
              <w:t>taking into account</w:t>
            </w:r>
            <w:proofErr w:type="gramEnd"/>
            <w:r>
              <w:t xml:space="preserve"> the need to comply with the Commerce Act 1986?</w:t>
            </w:r>
          </w:p>
          <w:p w14:paraId="79BD576C" w14:textId="2BB69D14" w:rsidR="00C12762" w:rsidRPr="00C12762" w:rsidRDefault="00C12762" w:rsidP="00903A33">
            <w:pPr>
              <w:rPr>
                <w:b w:val="0"/>
                <w:bCs w:val="0"/>
              </w:rPr>
            </w:pPr>
          </w:p>
        </w:tc>
      </w:tr>
      <w:tr w:rsidR="00A3414B" w14:paraId="4889AB7F"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65D5722A" w14:textId="77777777" w:rsidR="00A3414B" w:rsidRPr="00855337" w:rsidRDefault="00A3414B" w:rsidP="00903A33"/>
        </w:tc>
      </w:tr>
      <w:tr w:rsidR="00A3414B" w14:paraId="383E4BF0"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5B612110" w14:textId="3EDDEEB2" w:rsidR="00A3414B" w:rsidRPr="00855337" w:rsidRDefault="00C12762" w:rsidP="00903A33">
            <w:pPr>
              <w:ind w:left="567" w:hanging="567"/>
            </w:pPr>
            <w:r>
              <w:t>Q11. Complexity in pricing structures could slow reform efforts. How do you see the Authority working with the sector to strike the correct balance?</w:t>
            </w:r>
          </w:p>
        </w:tc>
      </w:tr>
      <w:tr w:rsidR="00C12762" w14:paraId="205CE49E"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30F77554" w14:textId="77777777" w:rsidR="00C12762" w:rsidRDefault="00C12762" w:rsidP="00903A33"/>
        </w:tc>
      </w:tr>
      <w:tr w:rsidR="00C12762" w14:paraId="15E0C7E9"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635B73D5" w14:textId="77777777" w:rsidR="00C12762" w:rsidRDefault="00C12762" w:rsidP="00903A33">
            <w:pPr>
              <w:ind w:left="567" w:hanging="567"/>
              <w:rPr>
                <w:b w:val="0"/>
                <w:bCs w:val="0"/>
              </w:rPr>
            </w:pPr>
            <w:r>
              <w:t>Q12. Can you provide feedback on how bill shock can be managed by industry and the Authority, to support ongoing reform of prices and not unduly impact on groups of customers?</w:t>
            </w:r>
          </w:p>
          <w:p w14:paraId="7C20EAE8" w14:textId="4A135973" w:rsidR="00C12762" w:rsidRDefault="00C12762" w:rsidP="00903A33"/>
        </w:tc>
      </w:tr>
      <w:tr w:rsidR="00C12762" w14:paraId="620CC3CE"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279D8BE6" w14:textId="77777777" w:rsidR="00C12762" w:rsidRDefault="00C12762" w:rsidP="00903A33"/>
        </w:tc>
      </w:tr>
      <w:tr w:rsidR="00C12762" w14:paraId="18669383"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5DE43F8B" w14:textId="672B141C" w:rsidR="00C12762" w:rsidRDefault="00C12762" w:rsidP="00903A33">
            <w:pPr>
              <w:ind w:left="567" w:hanging="567"/>
            </w:pPr>
            <w:r>
              <w:lastRenderedPageBreak/>
              <w:t>Q13. Are there aspects of LFC and its announced phase out that you see as an ongoing impediment to pricing reform?</w:t>
            </w:r>
          </w:p>
        </w:tc>
      </w:tr>
      <w:tr w:rsidR="00C12762" w14:paraId="2340582A"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52CD263A" w14:textId="77777777" w:rsidR="00C12762" w:rsidRDefault="00C12762" w:rsidP="00903A33"/>
        </w:tc>
      </w:tr>
      <w:tr w:rsidR="00C12762" w14:paraId="5EF4DE32"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57067A67" w14:textId="77777777" w:rsidR="00C12762" w:rsidRDefault="00C12762" w:rsidP="00903A33">
            <w:pPr>
              <w:ind w:left="567" w:hanging="567"/>
              <w:rPr>
                <w:b w:val="0"/>
                <w:bCs w:val="0"/>
              </w:rPr>
            </w:pPr>
            <w:r>
              <w:t>Q14. We are interested to better understand what ongoing limitations LV visibility issues might have that could constrain future pricing reform, how industry can respond to them and what, if any, role you see for the Authority in addressing this area?</w:t>
            </w:r>
          </w:p>
          <w:p w14:paraId="19153DE9" w14:textId="78F48104" w:rsidR="00C12762" w:rsidRDefault="00C12762" w:rsidP="00903A33"/>
        </w:tc>
      </w:tr>
      <w:tr w:rsidR="00C12762" w14:paraId="76E2D5BB"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72DF2D89" w14:textId="77777777" w:rsidR="00C12762" w:rsidRDefault="00C12762" w:rsidP="00903A33"/>
        </w:tc>
      </w:tr>
      <w:tr w:rsidR="00C12762" w14:paraId="012B73E4"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2A7DEF69" w14:textId="77777777" w:rsidR="00C12762" w:rsidRDefault="00C12762" w:rsidP="00903A33">
            <w:pPr>
              <w:ind w:left="567" w:hanging="567"/>
              <w:rPr>
                <w:b w:val="0"/>
                <w:bCs w:val="0"/>
              </w:rPr>
            </w:pPr>
            <w:r>
              <w:t>Q15. Currently, installation of energy intensive devices such as EV fast chargers are not required to be notified to distributors. Do you see this this as an impediment to advancing pricing reform, and what role do you see the Authority having in this area, and how this could be done?</w:t>
            </w:r>
          </w:p>
          <w:p w14:paraId="4796D9B9" w14:textId="39FC6995" w:rsidR="00C12762" w:rsidRDefault="00C12762" w:rsidP="00903A33"/>
        </w:tc>
      </w:tr>
      <w:tr w:rsidR="00C12762" w14:paraId="204D2F7D"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39237506" w14:textId="77777777" w:rsidR="00C12762" w:rsidRDefault="00C12762" w:rsidP="00903A33"/>
        </w:tc>
      </w:tr>
      <w:tr w:rsidR="00C12762" w14:paraId="036BC310"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028BDA15" w14:textId="77777777" w:rsidR="00C12762" w:rsidRDefault="00C12762" w:rsidP="00903A33">
            <w:pPr>
              <w:ind w:left="567" w:hanging="567"/>
              <w:rPr>
                <w:b w:val="0"/>
                <w:bCs w:val="0"/>
              </w:rPr>
            </w:pPr>
            <w:r>
              <w:t>Q16. As we develop our thinking on further initiatives, tools or regulation, we will engage appropriately with the sector. We welcome any immediate suggestions you have regarding how we could better promote faster pricing reform.</w:t>
            </w:r>
          </w:p>
          <w:p w14:paraId="75D4E540" w14:textId="64AE01E7" w:rsidR="00C12762" w:rsidRDefault="00C12762" w:rsidP="00903A33"/>
        </w:tc>
      </w:tr>
      <w:tr w:rsidR="00C12762" w14:paraId="444EA128"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6733ABB1" w14:textId="77777777" w:rsidR="00C12762" w:rsidRDefault="00C12762" w:rsidP="00903A33"/>
        </w:tc>
      </w:tr>
      <w:tr w:rsidR="00C12762" w14:paraId="530C135C"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62EEB626" w14:textId="77777777" w:rsidR="00DB3220" w:rsidRDefault="00C12762" w:rsidP="00903A33">
            <w:pPr>
              <w:ind w:left="567" w:hanging="567"/>
              <w:rPr>
                <w:b w:val="0"/>
                <w:bCs w:val="0"/>
              </w:rPr>
            </w:pPr>
            <w:r>
              <w:t xml:space="preserve">Q17. Do you consider that the Authority has not properly understood any of the constraints listed in this paper, or has missed other issues that constrain efficient pricing reform progress and how they could be addressed? </w:t>
            </w:r>
          </w:p>
          <w:p w14:paraId="6A063A4B" w14:textId="77777777" w:rsidR="00DB3220" w:rsidRDefault="00DB3220" w:rsidP="00903A33">
            <w:pPr>
              <w:rPr>
                <w:b w:val="0"/>
                <w:bCs w:val="0"/>
              </w:rPr>
            </w:pPr>
          </w:p>
          <w:p w14:paraId="786E7DB9" w14:textId="7ACEC91C" w:rsidR="00C12762" w:rsidRPr="00DB3220" w:rsidRDefault="00C12762" w:rsidP="00903A33">
            <w:pPr>
              <w:ind w:left="567"/>
              <w:rPr>
                <w:b w:val="0"/>
                <w:bCs w:val="0"/>
                <w:i/>
                <w:iCs/>
              </w:rPr>
            </w:pPr>
            <w:r w:rsidRPr="00DB3220">
              <w:rPr>
                <w:b w:val="0"/>
                <w:bCs w:val="0"/>
                <w:i/>
                <w:iCs/>
              </w:rPr>
              <w:t>Note: Where you provide further issues, please provide as much detail as possible. Please also consider whether any additional issues are best addressed by industry, or if the Authority is best placed to address the issue solely.</w:t>
            </w:r>
          </w:p>
          <w:p w14:paraId="0C0FBE81" w14:textId="434722CB" w:rsidR="00C12762" w:rsidRDefault="00C12762" w:rsidP="00903A33"/>
        </w:tc>
      </w:tr>
      <w:tr w:rsidR="00C12762" w14:paraId="234B78E3"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3338C0DC" w14:textId="77777777" w:rsidR="00C12762" w:rsidRDefault="00C12762" w:rsidP="00903A33"/>
        </w:tc>
      </w:tr>
      <w:tr w:rsidR="00C12762" w14:paraId="11486918"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76DA9EA7" w14:textId="77777777" w:rsidR="00C12762" w:rsidRDefault="00DB3220" w:rsidP="00903A33">
            <w:pPr>
              <w:ind w:left="567" w:hanging="567"/>
              <w:rPr>
                <w:b w:val="0"/>
                <w:bCs w:val="0"/>
              </w:rPr>
            </w:pPr>
            <w:r>
              <w:t>Q18. Please do not limit your feedback to the above questions - we also welcome feedback on any other ways the Authority could work constructively with industry and consumers to support and drive accelerated pricing reform.</w:t>
            </w:r>
          </w:p>
          <w:p w14:paraId="62F2A247" w14:textId="11C6132F" w:rsidR="00637603" w:rsidRPr="00DB3220" w:rsidRDefault="00637603" w:rsidP="00903A33">
            <w:pPr>
              <w:ind w:left="567" w:hanging="567"/>
              <w:rPr>
                <w:b w:val="0"/>
                <w:bCs w:val="0"/>
              </w:rPr>
            </w:pPr>
          </w:p>
        </w:tc>
      </w:tr>
      <w:tr w:rsidR="00C12762" w14:paraId="04088103"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3A485598" w14:textId="77777777" w:rsidR="00C12762" w:rsidRDefault="00C12762" w:rsidP="00903A33"/>
        </w:tc>
      </w:tr>
      <w:tr w:rsidR="00A576D9" w14:paraId="10717D7F"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2F66A916" w14:textId="13909997" w:rsidR="00A576D9" w:rsidRDefault="00A576D9" w:rsidP="00903A33">
            <w:pPr>
              <w:ind w:left="567" w:hanging="567"/>
            </w:pPr>
            <w:r>
              <w:lastRenderedPageBreak/>
              <w:t>Q19. Please consider the role that you see appropriate for the Authority to be proactively involved in pricing evolution.</w:t>
            </w:r>
          </w:p>
        </w:tc>
      </w:tr>
      <w:tr w:rsidR="00A576D9" w14:paraId="7B5A95BD"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236F2E93" w14:textId="77777777" w:rsidR="00A576D9" w:rsidRDefault="00A576D9" w:rsidP="00903A33"/>
        </w:tc>
      </w:tr>
      <w:tr w:rsidR="00A576D9" w14:paraId="53441B7F" w14:textId="77777777" w:rsidTr="00903A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628" w:type="dxa"/>
          </w:tcPr>
          <w:p w14:paraId="015FCCE5" w14:textId="399AC540" w:rsidR="00A576D9" w:rsidRDefault="00A576D9" w:rsidP="00903A33">
            <w:pPr>
              <w:ind w:left="567" w:hanging="567"/>
            </w:pPr>
            <w:r>
              <w:t>Q20. How the Authority could engage more with industry, either individually or through structured channels, and in formal and informal ways.</w:t>
            </w:r>
          </w:p>
        </w:tc>
      </w:tr>
      <w:tr w:rsidR="00A576D9" w14:paraId="3F1EA53D" w14:textId="77777777" w:rsidTr="00903A33">
        <w:trPr>
          <w:trHeight w:val="850"/>
        </w:trPr>
        <w:tc>
          <w:tcPr>
            <w:cnfStyle w:val="001000000000" w:firstRow="0" w:lastRow="0" w:firstColumn="1" w:lastColumn="0" w:oddVBand="0" w:evenVBand="0" w:oddHBand="0" w:evenHBand="0" w:firstRowFirstColumn="0" w:firstRowLastColumn="0" w:lastRowFirstColumn="0" w:lastRowLastColumn="0"/>
            <w:tcW w:w="9628" w:type="dxa"/>
          </w:tcPr>
          <w:p w14:paraId="000AF326" w14:textId="77777777" w:rsidR="00A576D9" w:rsidRDefault="00A576D9" w:rsidP="00903A33"/>
        </w:tc>
      </w:tr>
    </w:tbl>
    <w:p w14:paraId="1DF1F068" w14:textId="77777777" w:rsidR="009B6FEF" w:rsidRPr="009B6FEF" w:rsidRDefault="009B6FEF" w:rsidP="009B6FEF"/>
    <w:sectPr w:rsidR="009B6FEF" w:rsidRPr="009B6FEF" w:rsidSect="0099219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567"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3F0B6" w14:textId="77777777" w:rsidR="00DF3C12" w:rsidRDefault="00DF3C12" w:rsidP="002016E1">
      <w:pPr>
        <w:pStyle w:val="BodyText"/>
      </w:pPr>
      <w:r>
        <w:separator/>
      </w:r>
    </w:p>
  </w:endnote>
  <w:endnote w:type="continuationSeparator" w:id="0">
    <w:p w14:paraId="6E5D91A9" w14:textId="77777777" w:rsidR="00DF3C12" w:rsidRDefault="00DF3C12"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2CDC" w14:textId="77777777" w:rsidR="00C45B64" w:rsidRPr="00EF627C" w:rsidRDefault="00780C65" w:rsidP="00EF627C">
    <w:pPr>
      <w:pStyle w:val="Footer"/>
    </w:pPr>
    <w:bookmarkStart w:id="2" w:name="DocName3"/>
    <w:r>
      <w:t>ADXGeneral131.dotm</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DF75" w14:textId="77777777" w:rsidR="009000C2" w:rsidRDefault="00900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6171" w14:textId="77777777" w:rsidR="00C45B64" w:rsidRPr="00EF627C" w:rsidRDefault="00780C65" w:rsidP="00EF627C">
    <w:pPr>
      <w:pStyle w:val="Footer"/>
    </w:pPr>
    <w:bookmarkStart w:id="3" w:name="DocName1"/>
    <w:r>
      <w:t>ADXGeneral131.dotm</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E00FD" w14:textId="77777777" w:rsidR="00DF3C12" w:rsidRDefault="00DF3C12" w:rsidP="002016E1">
      <w:pPr>
        <w:pStyle w:val="BodyText"/>
      </w:pPr>
      <w:bookmarkStart w:id="0" w:name="_Hlk84336246"/>
      <w:bookmarkEnd w:id="0"/>
      <w:r>
        <w:separator/>
      </w:r>
    </w:p>
  </w:footnote>
  <w:footnote w:type="continuationSeparator" w:id="0">
    <w:p w14:paraId="45F62E38" w14:textId="77777777" w:rsidR="00DF3C12" w:rsidRDefault="00DF3C12" w:rsidP="002016E1">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9C2E3" w14:textId="77777777" w:rsidR="009000C2" w:rsidRDefault="00900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B3BF" w14:textId="6AF4FF2C" w:rsidR="00903A33" w:rsidRPr="00903A33" w:rsidRDefault="00C507B2" w:rsidP="00C507B2">
    <w:pPr>
      <w:pStyle w:val="Heading2"/>
      <w:tabs>
        <w:tab w:val="left" w:pos="7690"/>
        <w:tab w:val="left" w:pos="8317"/>
      </w:tabs>
      <w:rPr>
        <w:szCs w:val="36"/>
        <w:lang w:val="en-US"/>
      </w:rPr>
    </w:pPr>
    <w:bookmarkStart w:id="1" w:name="_GoBack"/>
    <w:bookmarkEnd w:id="1"/>
    <w:r w:rsidRPr="00EE4C7F">
      <w:rPr>
        <w:noProof/>
      </w:rPr>
      <w:drawing>
        <wp:anchor distT="0" distB="0" distL="114300" distR="114300" simplePos="0" relativeHeight="251658240" behindDoc="0" locked="0" layoutInCell="1" allowOverlap="1" wp14:anchorId="10AFA5D0" wp14:editId="0BEAFC86">
          <wp:simplePos x="0" y="0"/>
          <wp:positionH relativeFrom="column">
            <wp:posOffset>4367175</wp:posOffset>
          </wp:positionH>
          <wp:positionV relativeFrom="paragraph">
            <wp:posOffset>-225324</wp:posOffset>
          </wp:positionV>
          <wp:extent cx="2382520" cy="647700"/>
          <wp:effectExtent l="0" t="0" r="0" b="0"/>
          <wp:wrapNone/>
          <wp:docPr id="11" name="Picture 10" descr="Text&#10;&#10;Description automatically generated">
            <a:extLst xmlns:a="http://schemas.openxmlformats.org/drawingml/2006/main">
              <a:ext uri="{FF2B5EF4-FFF2-40B4-BE49-F238E27FC236}">
                <a16:creationId xmlns:a16="http://schemas.microsoft.com/office/drawing/2014/main" id="{42DB0C01-3BC1-412B-B6A0-6CB6734B7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Text&#10;&#10;Description automatically generated">
                    <a:extLst>
                      <a:ext uri="{FF2B5EF4-FFF2-40B4-BE49-F238E27FC236}">
                        <a16:creationId xmlns:a16="http://schemas.microsoft.com/office/drawing/2014/main" id="{42DB0C01-3BC1-412B-B6A0-6CB6734B7A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82520" cy="647700"/>
                  </a:xfrm>
                  <a:prstGeom prst="rect">
                    <a:avLst/>
                  </a:prstGeom>
                </pic:spPr>
              </pic:pic>
            </a:graphicData>
          </a:graphic>
        </wp:anchor>
      </w:drawing>
    </w:r>
    <w:r>
      <w:rPr>
        <w:szCs w:val="36"/>
        <w:lang w:val="en-US"/>
      </w:rPr>
      <w:tab/>
    </w:r>
    <w:r>
      <w:rPr>
        <w:szCs w:val="36"/>
        <w:lang w:val="en-US"/>
      </w:rPr>
      <w:tab/>
    </w:r>
  </w:p>
  <w:p w14:paraId="6D79DDB1" w14:textId="703154A5" w:rsidR="002F4322" w:rsidRPr="00CC44C7" w:rsidRDefault="00CC44C7" w:rsidP="00CC44C7">
    <w:pPr>
      <w:pStyle w:val="Heading2"/>
      <w:tabs>
        <w:tab w:val="left" w:pos="6820"/>
        <w:tab w:val="left" w:pos="8173"/>
        <w:tab w:val="left" w:pos="8859"/>
      </w:tabs>
      <w:jc w:val="center"/>
      <w:rPr>
        <w:sz w:val="32"/>
        <w:szCs w:val="36"/>
        <w:lang w:val="en-US"/>
      </w:rPr>
    </w:pPr>
    <w:r w:rsidRPr="00CC44C7">
      <w:rPr>
        <w:sz w:val="32"/>
      </w:rPr>
      <w:t>Distribution pricing</w:t>
    </w:r>
    <w:r w:rsidR="00A2023B">
      <w:rPr>
        <w:sz w:val="32"/>
      </w:rPr>
      <w:t xml:space="preserve"> consultation submission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A83C" w14:textId="77777777" w:rsidR="009000C2" w:rsidRDefault="00900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52E533C"/>
    <w:multiLevelType w:val="multilevel"/>
    <w:tmpl w:val="9BEAE5DE"/>
    <w:styleLink w:val="EAOutline"/>
    <w:lvl w:ilvl="0">
      <w:start w:val="1"/>
      <w:numFmt w:val="decimal"/>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9F64459"/>
    <w:multiLevelType w:val="multilevel"/>
    <w:tmpl w:val="BBB21D5E"/>
    <w:styleLink w:val="EAAppendixList"/>
    <w:lvl w:ilvl="0">
      <w:start w:val="1"/>
      <w:numFmt w:val="upperLetter"/>
      <w:pStyle w:val="AAppendix"/>
      <w:lvlText w:val="Appendix %1"/>
      <w:lvlJc w:val="left"/>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15" w15:restartNumberingAfterBreak="0">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6" w15:restartNumberingAfterBreak="0">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7" w15:restartNumberingAfterBreak="0">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2" w15:restartNumberingAfterBreak="0">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3" w15:restartNumberingAfterBreak="0">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4" w15:restartNumberingAfterBreak="0">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1B53C0B"/>
    <w:multiLevelType w:val="multilevel"/>
    <w:tmpl w:val="8930825C"/>
    <w:numStyleLink w:val="EAStyle20"/>
  </w:abstractNum>
  <w:abstractNum w:abstractNumId="26" w15:restartNumberingAfterBreak="0">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15:restartNumberingAfterBreak="0">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9" w15:restartNumberingAfterBreak="0">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0" w15:restartNumberingAfterBreak="0">
    <w:nsid w:val="446B1048"/>
    <w:multiLevelType w:val="multilevel"/>
    <w:tmpl w:val="D2AEFD6E"/>
    <w:styleLink w:val="ESList"/>
    <w:lvl w:ilvl="0">
      <w:start w:val="1"/>
      <w:numFmt w:val="decimal"/>
      <w:lvlText w:val="%1."/>
      <w:lvlJc w:val="left"/>
      <w:pPr>
        <w:tabs>
          <w:tab w:val="num" w:pos="567"/>
        </w:tabs>
        <w:ind w:left="567" w:hanging="567"/>
      </w:pPr>
      <w:rPr>
        <w:rFonts w:hint="default"/>
        <w:sz w:val="22"/>
        <w:szCs w:val="24"/>
      </w:rPr>
    </w:lvl>
    <w:lvl w:ilvl="1">
      <w:start w:val="1"/>
      <w:numFmt w:val="none"/>
      <w:lvlText w:val=""/>
      <w:lvlJc w:val="left"/>
      <w:pPr>
        <w:tabs>
          <w:tab w:val="num" w:pos="0"/>
        </w:tabs>
        <w:ind w:left="0" w:firstLine="0"/>
      </w:pPr>
      <w:rPr>
        <w:rFonts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1" w15:restartNumberingAfterBreak="0">
    <w:nsid w:val="5D833BE2"/>
    <w:multiLevelType w:val="hybridMultilevel"/>
    <w:tmpl w:val="3168E62A"/>
    <w:lvl w:ilvl="0" w:tplc="9A9031C2">
      <w:start w:val="1"/>
      <w:numFmt w:val="bullet"/>
      <w:pStyle w:val="table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84C"/>
    <w:multiLevelType w:val="multilevel"/>
    <w:tmpl w:val="C0422C88"/>
    <w:lvl w:ilvl="0">
      <w:start w:val="1"/>
      <w:numFmt w:val="upperLetter"/>
      <w:lvlText w:val="Appendix %1"/>
      <w:lvlJc w:val="left"/>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276"/>
        </w:tabs>
        <w:ind w:left="1276" w:hanging="567"/>
      </w:pPr>
      <w:rPr>
        <w:rFonts w:hint="default"/>
      </w:rPr>
    </w:lvl>
    <w:lvl w:ilvl="3">
      <w:start w:val="1"/>
      <w:numFmt w:val="lowerRoman"/>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33" w15:restartNumberingAfterBreak="0">
    <w:nsid w:val="636866C5"/>
    <w:multiLevelType w:val="multilevel"/>
    <w:tmpl w:val="8930825C"/>
    <w:styleLink w:val="EAStyle20"/>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4" w15:restartNumberingAfterBreak="0">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6" w15:restartNumberingAfterBreak="0">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37" w15:restartNumberingAfterBreak="0">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5"/>
  </w:num>
  <w:num w:numId="2">
    <w:abstractNumId w:val="10"/>
  </w:num>
  <w:num w:numId="3">
    <w:abstractNumId w:val="15"/>
  </w:num>
  <w:num w:numId="4">
    <w:abstractNumId w:val="32"/>
  </w:num>
  <w:num w:numId="5">
    <w:abstractNumId w:val="12"/>
  </w:num>
  <w:num w:numId="6">
    <w:abstractNumId w:val="23"/>
  </w:num>
  <w:num w:numId="7">
    <w:abstractNumId w:val="33"/>
  </w:num>
  <w:num w:numId="8">
    <w:abstractNumId w:val="16"/>
  </w:num>
  <w:num w:numId="9">
    <w:abstractNumId w:val="13"/>
  </w:num>
  <w:num w:numId="10">
    <w:abstractNumId w:val="19"/>
  </w:num>
  <w:num w:numId="11">
    <w:abstractNumId w:val="20"/>
  </w:num>
  <w:num w:numId="12">
    <w:abstractNumId w:val="29"/>
  </w:num>
  <w:num w:numId="13">
    <w:abstractNumId w:val="22"/>
  </w:num>
  <w:num w:numId="14">
    <w:abstractNumId w:val="30"/>
  </w:num>
  <w:num w:numId="15">
    <w:abstractNumId w:val="21"/>
  </w:num>
  <w:num w:numId="16">
    <w:abstractNumId w:val="34"/>
  </w:num>
  <w:num w:numId="17">
    <w:abstractNumId w:val="25"/>
  </w:num>
  <w:num w:numId="18">
    <w:abstractNumId w:val="3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8"/>
  </w:num>
  <w:num w:numId="30">
    <w:abstractNumId w:val="24"/>
  </w:num>
  <w:num w:numId="31">
    <w:abstractNumId w:val="38"/>
  </w:num>
  <w:num w:numId="32">
    <w:abstractNumId w:val="13"/>
  </w:num>
  <w:num w:numId="33">
    <w:abstractNumId w:val="17"/>
  </w:num>
  <w:num w:numId="34">
    <w:abstractNumId w:val="28"/>
  </w:num>
  <w:num w:numId="35">
    <w:abstractNumId w:val="26"/>
  </w:num>
  <w:num w:numId="36">
    <w:abstractNumId w:val="31"/>
  </w:num>
  <w:num w:numId="37">
    <w:abstractNumId w:val="27"/>
  </w:num>
  <w:num w:numId="38">
    <w:abstractNumId w:val="11"/>
  </w:num>
  <w:num w:numId="39">
    <w:abstractNumId w:val="37"/>
  </w:num>
  <w:num w:numId="40">
    <w:abstractNumId w:val="14"/>
  </w:num>
  <w:num w:numId="41">
    <w:abstractNumId w:val="14"/>
  </w:num>
  <w:num w:numId="42">
    <w:abstractNumId w:val="14"/>
  </w:num>
  <w:num w:numId="43">
    <w:abstractNumId w:val="14"/>
  </w:num>
  <w:num w:numId="44">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Group" w:val="Core"/>
  </w:docVars>
  <w:rsids>
    <w:rsidRoot w:val="00A3414B"/>
    <w:rsid w:val="00000FE2"/>
    <w:rsid w:val="00007EE8"/>
    <w:rsid w:val="00025501"/>
    <w:rsid w:val="000406B6"/>
    <w:rsid w:val="00053296"/>
    <w:rsid w:val="000D3FA9"/>
    <w:rsid w:val="000F3C8F"/>
    <w:rsid w:val="00112877"/>
    <w:rsid w:val="00113C35"/>
    <w:rsid w:val="00122113"/>
    <w:rsid w:val="00135E54"/>
    <w:rsid w:val="00161A47"/>
    <w:rsid w:val="00164005"/>
    <w:rsid w:val="001872C5"/>
    <w:rsid w:val="00193A9F"/>
    <w:rsid w:val="00197E37"/>
    <w:rsid w:val="001B3D70"/>
    <w:rsid w:val="001B555C"/>
    <w:rsid w:val="001D266E"/>
    <w:rsid w:val="001D64BC"/>
    <w:rsid w:val="001E071F"/>
    <w:rsid w:val="001E4083"/>
    <w:rsid w:val="002016E1"/>
    <w:rsid w:val="002036EA"/>
    <w:rsid w:val="00212A6E"/>
    <w:rsid w:val="00216233"/>
    <w:rsid w:val="002223BE"/>
    <w:rsid w:val="0023695D"/>
    <w:rsid w:val="002509AF"/>
    <w:rsid w:val="0025684B"/>
    <w:rsid w:val="00293D6E"/>
    <w:rsid w:val="00296BB1"/>
    <w:rsid w:val="00297B3B"/>
    <w:rsid w:val="002A112F"/>
    <w:rsid w:val="002A4E16"/>
    <w:rsid w:val="002B7632"/>
    <w:rsid w:val="002F4322"/>
    <w:rsid w:val="002F5454"/>
    <w:rsid w:val="00301EFE"/>
    <w:rsid w:val="00303EFC"/>
    <w:rsid w:val="00335508"/>
    <w:rsid w:val="003452B3"/>
    <w:rsid w:val="003454C3"/>
    <w:rsid w:val="003469B3"/>
    <w:rsid w:val="00363B88"/>
    <w:rsid w:val="003666B1"/>
    <w:rsid w:val="00380FF9"/>
    <w:rsid w:val="003A464A"/>
    <w:rsid w:val="003D0363"/>
    <w:rsid w:val="00407848"/>
    <w:rsid w:val="00421388"/>
    <w:rsid w:val="00423F4C"/>
    <w:rsid w:val="004404DD"/>
    <w:rsid w:val="00444DC0"/>
    <w:rsid w:val="00454CB0"/>
    <w:rsid w:val="00456E8C"/>
    <w:rsid w:val="00463993"/>
    <w:rsid w:val="004667B9"/>
    <w:rsid w:val="004673A9"/>
    <w:rsid w:val="00470330"/>
    <w:rsid w:val="00473477"/>
    <w:rsid w:val="00473808"/>
    <w:rsid w:val="004738A9"/>
    <w:rsid w:val="00484FA4"/>
    <w:rsid w:val="004912CF"/>
    <w:rsid w:val="004962C5"/>
    <w:rsid w:val="004A40CA"/>
    <w:rsid w:val="004B4596"/>
    <w:rsid w:val="004C433F"/>
    <w:rsid w:val="004C446D"/>
    <w:rsid w:val="004C4CDF"/>
    <w:rsid w:val="004E1C31"/>
    <w:rsid w:val="004F18B3"/>
    <w:rsid w:val="00500F79"/>
    <w:rsid w:val="005252C3"/>
    <w:rsid w:val="0055536B"/>
    <w:rsid w:val="005860E4"/>
    <w:rsid w:val="005878ED"/>
    <w:rsid w:val="005C360B"/>
    <w:rsid w:val="005D7153"/>
    <w:rsid w:val="005E13A7"/>
    <w:rsid w:val="00610F83"/>
    <w:rsid w:val="00616BDA"/>
    <w:rsid w:val="00624BB7"/>
    <w:rsid w:val="00632ACF"/>
    <w:rsid w:val="006360F6"/>
    <w:rsid w:val="00637603"/>
    <w:rsid w:val="00672366"/>
    <w:rsid w:val="00693828"/>
    <w:rsid w:val="00693889"/>
    <w:rsid w:val="006963A3"/>
    <w:rsid w:val="006C5550"/>
    <w:rsid w:val="006F624A"/>
    <w:rsid w:val="00701561"/>
    <w:rsid w:val="00705BC1"/>
    <w:rsid w:val="0073760E"/>
    <w:rsid w:val="00754684"/>
    <w:rsid w:val="00762F18"/>
    <w:rsid w:val="00777026"/>
    <w:rsid w:val="00780C65"/>
    <w:rsid w:val="00782B73"/>
    <w:rsid w:val="00790CB1"/>
    <w:rsid w:val="007B1C5E"/>
    <w:rsid w:val="007B6393"/>
    <w:rsid w:val="007C4F03"/>
    <w:rsid w:val="007C54AA"/>
    <w:rsid w:val="007E0E16"/>
    <w:rsid w:val="007E6DFD"/>
    <w:rsid w:val="008049BE"/>
    <w:rsid w:val="00811384"/>
    <w:rsid w:val="008127D3"/>
    <w:rsid w:val="008179B8"/>
    <w:rsid w:val="0083769A"/>
    <w:rsid w:val="00840DE1"/>
    <w:rsid w:val="00853B60"/>
    <w:rsid w:val="00854A77"/>
    <w:rsid w:val="00861226"/>
    <w:rsid w:val="00865E30"/>
    <w:rsid w:val="00876CA8"/>
    <w:rsid w:val="008A27D7"/>
    <w:rsid w:val="008C75D4"/>
    <w:rsid w:val="009000C2"/>
    <w:rsid w:val="00903A33"/>
    <w:rsid w:val="00907A4F"/>
    <w:rsid w:val="00923210"/>
    <w:rsid w:val="009244B7"/>
    <w:rsid w:val="0099219C"/>
    <w:rsid w:val="00996E94"/>
    <w:rsid w:val="009B6FEF"/>
    <w:rsid w:val="009E654A"/>
    <w:rsid w:val="009F0662"/>
    <w:rsid w:val="009F07FC"/>
    <w:rsid w:val="009F3C1C"/>
    <w:rsid w:val="00A1774D"/>
    <w:rsid w:val="00A2023B"/>
    <w:rsid w:val="00A30E97"/>
    <w:rsid w:val="00A3414B"/>
    <w:rsid w:val="00A35DBA"/>
    <w:rsid w:val="00A4035C"/>
    <w:rsid w:val="00A5355F"/>
    <w:rsid w:val="00A55B5C"/>
    <w:rsid w:val="00A576D9"/>
    <w:rsid w:val="00A6331F"/>
    <w:rsid w:val="00AA42C0"/>
    <w:rsid w:val="00AC33B6"/>
    <w:rsid w:val="00AC718B"/>
    <w:rsid w:val="00AD0D92"/>
    <w:rsid w:val="00AD402D"/>
    <w:rsid w:val="00AD5B84"/>
    <w:rsid w:val="00AE0A16"/>
    <w:rsid w:val="00AE7E5C"/>
    <w:rsid w:val="00AF1B46"/>
    <w:rsid w:val="00B00256"/>
    <w:rsid w:val="00B02A33"/>
    <w:rsid w:val="00B07064"/>
    <w:rsid w:val="00B15FB9"/>
    <w:rsid w:val="00B30A41"/>
    <w:rsid w:val="00B37497"/>
    <w:rsid w:val="00B402AB"/>
    <w:rsid w:val="00B745AC"/>
    <w:rsid w:val="00B7719B"/>
    <w:rsid w:val="00B912C7"/>
    <w:rsid w:val="00B94F58"/>
    <w:rsid w:val="00BA0A56"/>
    <w:rsid w:val="00BC242B"/>
    <w:rsid w:val="00BC3492"/>
    <w:rsid w:val="00BC5160"/>
    <w:rsid w:val="00BD27B2"/>
    <w:rsid w:val="00BF39FC"/>
    <w:rsid w:val="00C12762"/>
    <w:rsid w:val="00C175FC"/>
    <w:rsid w:val="00C45B64"/>
    <w:rsid w:val="00C507B2"/>
    <w:rsid w:val="00C527C1"/>
    <w:rsid w:val="00C53099"/>
    <w:rsid w:val="00C57A26"/>
    <w:rsid w:val="00C75C4F"/>
    <w:rsid w:val="00C874B9"/>
    <w:rsid w:val="00CC44C7"/>
    <w:rsid w:val="00CE2FE4"/>
    <w:rsid w:val="00CE55AE"/>
    <w:rsid w:val="00CF30F0"/>
    <w:rsid w:val="00CF72BA"/>
    <w:rsid w:val="00D17C3D"/>
    <w:rsid w:val="00D2638E"/>
    <w:rsid w:val="00D36DB1"/>
    <w:rsid w:val="00D531E3"/>
    <w:rsid w:val="00D817EC"/>
    <w:rsid w:val="00DA1DC2"/>
    <w:rsid w:val="00DB3220"/>
    <w:rsid w:val="00DC50B8"/>
    <w:rsid w:val="00DE48F0"/>
    <w:rsid w:val="00DF3C12"/>
    <w:rsid w:val="00E3458C"/>
    <w:rsid w:val="00E3783B"/>
    <w:rsid w:val="00E458A5"/>
    <w:rsid w:val="00E47186"/>
    <w:rsid w:val="00E615B9"/>
    <w:rsid w:val="00E86090"/>
    <w:rsid w:val="00EA0AEA"/>
    <w:rsid w:val="00EA52BA"/>
    <w:rsid w:val="00EE19D4"/>
    <w:rsid w:val="00EE36CF"/>
    <w:rsid w:val="00EE44A4"/>
    <w:rsid w:val="00EE6EE5"/>
    <w:rsid w:val="00EF1EC1"/>
    <w:rsid w:val="00EF627C"/>
    <w:rsid w:val="00F15A9F"/>
    <w:rsid w:val="00F3487F"/>
    <w:rsid w:val="00F45AD4"/>
    <w:rsid w:val="00F82F5D"/>
    <w:rsid w:val="00F856BE"/>
    <w:rsid w:val="00F908F4"/>
    <w:rsid w:val="00F9166A"/>
    <w:rsid w:val="00FB3889"/>
    <w:rsid w:val="00FD073F"/>
    <w:rsid w:val="00FF3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AC815"/>
  <w15:chartTrackingRefBased/>
  <w15:docId w15:val="{15D103AF-30EE-4A8C-B9C1-506B95D2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uiPriority="7"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7"/>
    <w:qFormat/>
    <w:rsid w:val="009B6FEF"/>
    <w:pPr>
      <w:spacing w:line="280" w:lineRule="atLeast"/>
    </w:pPr>
    <w:rPr>
      <w:rFonts w:ascii="Arial" w:hAnsi="Arial"/>
      <w:sz w:val="22"/>
      <w:lang w:eastAsia="en-GB"/>
    </w:rPr>
  </w:style>
  <w:style w:type="paragraph" w:styleId="Heading1">
    <w:name w:val="heading 1"/>
    <w:aliases w:val="1. Heading"/>
    <w:basedOn w:val="BodyText"/>
    <w:next w:val="11Paragraph"/>
    <w:link w:val="Heading1Char"/>
    <w:qFormat/>
    <w:rsid w:val="00923210"/>
    <w:pPr>
      <w:keepNext/>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qFormat/>
    <w:rsid w:val="00780C65"/>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qFormat/>
    <w:rsid w:val="00780C65"/>
    <w:pPr>
      <w:keepNext/>
      <w:spacing w:before="240" w:after="0" w:line="240" w:lineRule="atLeast"/>
      <w:outlineLvl w:val="2"/>
    </w:pPr>
    <w:rPr>
      <w:b/>
      <w:bCs/>
      <w:color w:val="540000"/>
      <w:sz w:val="24"/>
      <w:szCs w:val="26"/>
    </w:rPr>
  </w:style>
  <w:style w:type="paragraph" w:styleId="Heading4">
    <w:name w:val="heading 4"/>
    <w:basedOn w:val="BodyText"/>
    <w:next w:val="BodyText"/>
    <w:qFormat/>
    <w:rsid w:val="00923210"/>
    <w:pPr>
      <w:keepNext/>
      <w:spacing w:before="240" w:after="0" w:line="240" w:lineRule="atLeast"/>
      <w:outlineLvl w:val="3"/>
    </w:pPr>
    <w:rPr>
      <w:b/>
      <w:color w:val="540000"/>
      <w:szCs w:val="26"/>
    </w:rPr>
  </w:style>
  <w:style w:type="paragraph" w:styleId="Heading5">
    <w:name w:val="heading 5"/>
    <w:basedOn w:val="BodyText"/>
    <w:next w:val="11Paragraph"/>
    <w:qFormat/>
    <w:rsid w:val="00923210"/>
    <w:pPr>
      <w:keepNext/>
      <w:spacing w:before="240" w:after="0" w:line="240" w:lineRule="atLeast"/>
      <w:outlineLvl w:val="4"/>
    </w:pPr>
    <w:rPr>
      <w:b/>
      <w:i/>
      <w:color w:val="540000"/>
      <w:szCs w:val="24"/>
    </w:rPr>
  </w:style>
  <w:style w:type="paragraph" w:styleId="Heading6">
    <w:name w:val="heading 6"/>
    <w:basedOn w:val="Heading1"/>
    <w:next w:val="Heading7"/>
    <w:uiPriority w:val="2"/>
    <w:rsid w:val="00923210"/>
    <w:pPr>
      <w:numPr>
        <w:numId w:val="17"/>
      </w:numPr>
      <w:outlineLvl w:val="5"/>
    </w:pPr>
    <w:rPr>
      <w:bCs w:val="0"/>
      <w:szCs w:val="22"/>
    </w:rPr>
  </w:style>
  <w:style w:type="paragraph" w:styleId="Heading7">
    <w:name w:val="heading 7"/>
    <w:basedOn w:val="Heading2"/>
    <w:next w:val="111Para"/>
    <w:uiPriority w:val="2"/>
    <w:rsid w:val="00923210"/>
    <w:pPr>
      <w:numPr>
        <w:ilvl w:val="1"/>
        <w:numId w:val="17"/>
      </w:numPr>
      <w:outlineLvl w:val="6"/>
    </w:pPr>
  </w:style>
  <w:style w:type="paragraph" w:styleId="Heading8">
    <w:name w:val="heading 8"/>
    <w:basedOn w:val="Heading7"/>
    <w:next w:val="Normal"/>
    <w:semiHidden/>
    <w:rsid w:val="00923210"/>
    <w:pPr>
      <w:numPr>
        <w:ilvl w:val="0"/>
        <w:numId w:val="0"/>
      </w:numPr>
      <w:outlineLvl w:val="7"/>
    </w:pPr>
  </w:style>
  <w:style w:type="paragraph" w:styleId="Heading9">
    <w:name w:val="heading 9"/>
    <w:basedOn w:val="Heading8"/>
    <w:next w:val="Normal"/>
    <w:semiHidden/>
    <w:rsid w:val="009232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23210"/>
    <w:pPr>
      <w:numPr>
        <w:numId w:val="1"/>
      </w:numPr>
    </w:pPr>
  </w:style>
  <w:style w:type="numbering" w:styleId="1ai">
    <w:name w:val="Outline List 1"/>
    <w:basedOn w:val="NoList"/>
    <w:rsid w:val="00923210"/>
    <w:pPr>
      <w:numPr>
        <w:numId w:val="2"/>
      </w:numPr>
    </w:pPr>
  </w:style>
  <w:style w:type="numbering" w:styleId="ArticleSection">
    <w:name w:val="Outline List 3"/>
    <w:basedOn w:val="NoList"/>
    <w:semiHidden/>
    <w:rsid w:val="00923210"/>
    <w:pPr>
      <w:numPr>
        <w:numId w:val="5"/>
      </w:numPr>
    </w:pPr>
  </w:style>
  <w:style w:type="paragraph" w:styleId="BlockText">
    <w:name w:val="Block Text"/>
    <w:basedOn w:val="Normal"/>
    <w:semiHidden/>
    <w:rsid w:val="00923210"/>
    <w:pPr>
      <w:spacing w:after="120"/>
      <w:ind w:left="1440" w:right="1440"/>
    </w:pPr>
  </w:style>
  <w:style w:type="paragraph" w:customStyle="1" w:styleId="zFooterOddLandscape">
    <w:name w:val="z_Footer Odd Landscape"/>
    <w:basedOn w:val="BodyText"/>
    <w:semiHidden/>
    <w:rsid w:val="00923210"/>
    <w:pPr>
      <w:tabs>
        <w:tab w:val="center" w:pos="7144"/>
        <w:tab w:val="right" w:pos="14288"/>
      </w:tabs>
      <w:spacing w:after="0" w:line="240" w:lineRule="auto"/>
    </w:pPr>
    <w:rPr>
      <w:sz w:val="18"/>
    </w:rPr>
  </w:style>
  <w:style w:type="paragraph" w:styleId="BodyText2">
    <w:name w:val="Body Text 2"/>
    <w:basedOn w:val="Normal"/>
    <w:semiHidden/>
    <w:rsid w:val="00923210"/>
    <w:pPr>
      <w:spacing w:after="120" w:line="480" w:lineRule="auto"/>
    </w:pPr>
  </w:style>
  <w:style w:type="paragraph" w:styleId="BodyText3">
    <w:name w:val="Body Text 3"/>
    <w:basedOn w:val="Normal"/>
    <w:link w:val="BodyText3Char"/>
    <w:semiHidden/>
    <w:rsid w:val="00923210"/>
    <w:pPr>
      <w:spacing w:after="120"/>
    </w:pPr>
    <w:rPr>
      <w:sz w:val="16"/>
      <w:szCs w:val="16"/>
    </w:rPr>
  </w:style>
  <w:style w:type="paragraph" w:styleId="BodyText">
    <w:name w:val="Body Text"/>
    <w:basedOn w:val="Normal"/>
    <w:link w:val="BodyTextChar"/>
    <w:uiPriority w:val="4"/>
    <w:qFormat/>
    <w:rsid w:val="003A464A"/>
    <w:pPr>
      <w:spacing w:after="120"/>
    </w:pPr>
  </w:style>
  <w:style w:type="paragraph" w:styleId="BodyTextFirstIndent">
    <w:name w:val="Body Text First Indent"/>
    <w:basedOn w:val="BodyText"/>
    <w:link w:val="BodyTextFirstIndentChar"/>
    <w:semiHidden/>
    <w:rsid w:val="00923210"/>
    <w:pPr>
      <w:ind w:firstLine="210"/>
    </w:pPr>
  </w:style>
  <w:style w:type="paragraph" w:styleId="BodyTextIndent">
    <w:name w:val="Body Text Indent"/>
    <w:basedOn w:val="Normal"/>
    <w:semiHidden/>
    <w:rsid w:val="00923210"/>
    <w:pPr>
      <w:spacing w:after="120"/>
      <w:ind w:left="283"/>
    </w:pPr>
  </w:style>
  <w:style w:type="paragraph" w:styleId="BodyTextFirstIndent2">
    <w:name w:val="Body Text First Indent 2"/>
    <w:basedOn w:val="BodyTextIndent"/>
    <w:semiHidden/>
    <w:rsid w:val="00923210"/>
    <w:pPr>
      <w:ind w:firstLine="210"/>
    </w:pPr>
  </w:style>
  <w:style w:type="paragraph" w:styleId="BodyTextIndent2">
    <w:name w:val="Body Text Indent 2"/>
    <w:basedOn w:val="Normal"/>
    <w:semiHidden/>
    <w:rsid w:val="00923210"/>
    <w:pPr>
      <w:spacing w:after="120" w:line="480" w:lineRule="auto"/>
      <w:ind w:left="283"/>
    </w:pPr>
  </w:style>
  <w:style w:type="paragraph" w:styleId="BodyTextIndent3">
    <w:name w:val="Body Text Indent 3"/>
    <w:basedOn w:val="Normal"/>
    <w:semiHidden/>
    <w:rsid w:val="00923210"/>
    <w:pPr>
      <w:spacing w:after="120"/>
      <w:ind w:left="283"/>
    </w:pPr>
    <w:rPr>
      <w:sz w:val="16"/>
      <w:szCs w:val="16"/>
    </w:rPr>
  </w:style>
  <w:style w:type="paragraph" w:styleId="Closing">
    <w:name w:val="Closing"/>
    <w:basedOn w:val="Normal"/>
    <w:semiHidden/>
    <w:rsid w:val="00923210"/>
    <w:pPr>
      <w:ind w:left="4252"/>
    </w:pPr>
  </w:style>
  <w:style w:type="paragraph" w:styleId="Date">
    <w:name w:val="Date"/>
    <w:basedOn w:val="Normal"/>
    <w:next w:val="Normal"/>
    <w:semiHidden/>
    <w:rsid w:val="00923210"/>
  </w:style>
  <w:style w:type="paragraph" w:styleId="E-mailSignature">
    <w:name w:val="E-mail Signature"/>
    <w:basedOn w:val="Normal"/>
    <w:semiHidden/>
    <w:rsid w:val="00923210"/>
  </w:style>
  <w:style w:type="character" w:styleId="Emphasis">
    <w:name w:val="Emphasis"/>
    <w:basedOn w:val="DefaultParagraphFont"/>
    <w:semiHidden/>
    <w:rsid w:val="00923210"/>
    <w:rPr>
      <w:i/>
      <w:iCs/>
    </w:rPr>
  </w:style>
  <w:style w:type="paragraph" w:styleId="EnvelopeAddress">
    <w:name w:val="envelope address"/>
    <w:basedOn w:val="Normal"/>
    <w:semiHidden/>
    <w:rsid w:val="0092321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3210"/>
    <w:rPr>
      <w:rFonts w:cs="Arial"/>
    </w:rPr>
  </w:style>
  <w:style w:type="character" w:styleId="FollowedHyperlink">
    <w:name w:val="FollowedHyperlink"/>
    <w:basedOn w:val="DefaultParagraphFont"/>
    <w:semiHidden/>
    <w:rsid w:val="00923210"/>
    <w:rPr>
      <w:color w:val="800080"/>
      <w:u w:val="single"/>
    </w:rPr>
  </w:style>
  <w:style w:type="paragraph" w:styleId="Footer">
    <w:name w:val="footer"/>
    <w:basedOn w:val="Normal"/>
    <w:semiHidden/>
    <w:rsid w:val="00923210"/>
    <w:pPr>
      <w:tabs>
        <w:tab w:val="center" w:pos="4678"/>
        <w:tab w:val="right" w:pos="9356"/>
      </w:tabs>
    </w:pPr>
    <w:rPr>
      <w:sz w:val="18"/>
    </w:rPr>
  </w:style>
  <w:style w:type="paragraph" w:styleId="Header">
    <w:name w:val="header"/>
    <w:basedOn w:val="Normal"/>
    <w:semiHidden/>
    <w:rsid w:val="00923210"/>
    <w:pPr>
      <w:tabs>
        <w:tab w:val="center" w:pos="4678"/>
        <w:tab w:val="right" w:pos="9356"/>
      </w:tabs>
    </w:pPr>
    <w:rPr>
      <w:sz w:val="18"/>
    </w:rPr>
  </w:style>
  <w:style w:type="character" w:styleId="HTMLAcronym">
    <w:name w:val="HTML Acronym"/>
    <w:basedOn w:val="DefaultParagraphFont"/>
    <w:semiHidden/>
    <w:rsid w:val="00923210"/>
  </w:style>
  <w:style w:type="paragraph" w:styleId="HTMLAddress">
    <w:name w:val="HTML Address"/>
    <w:basedOn w:val="Normal"/>
    <w:semiHidden/>
    <w:rsid w:val="00923210"/>
    <w:rPr>
      <w:i/>
      <w:iCs/>
    </w:rPr>
  </w:style>
  <w:style w:type="character" w:styleId="HTMLCite">
    <w:name w:val="HTML Cite"/>
    <w:basedOn w:val="DefaultParagraphFont"/>
    <w:semiHidden/>
    <w:rsid w:val="00923210"/>
    <w:rPr>
      <w:i/>
      <w:iCs/>
    </w:rPr>
  </w:style>
  <w:style w:type="character" w:styleId="HTMLCode">
    <w:name w:val="HTML Code"/>
    <w:basedOn w:val="DefaultParagraphFont"/>
    <w:semiHidden/>
    <w:rsid w:val="00923210"/>
    <w:rPr>
      <w:rFonts w:ascii="Courier New" w:hAnsi="Courier New" w:cs="Courier New"/>
      <w:sz w:val="20"/>
      <w:szCs w:val="20"/>
    </w:rPr>
  </w:style>
  <w:style w:type="character" w:styleId="HTMLDefinition">
    <w:name w:val="HTML Definition"/>
    <w:basedOn w:val="DefaultParagraphFont"/>
    <w:semiHidden/>
    <w:rsid w:val="00923210"/>
    <w:rPr>
      <w:i/>
      <w:iCs/>
    </w:rPr>
  </w:style>
  <w:style w:type="character" w:styleId="HTMLKeyboard">
    <w:name w:val="HTML Keyboard"/>
    <w:basedOn w:val="DefaultParagraphFont"/>
    <w:semiHidden/>
    <w:rsid w:val="00923210"/>
    <w:rPr>
      <w:rFonts w:ascii="Courier New" w:hAnsi="Courier New" w:cs="Courier New"/>
      <w:sz w:val="20"/>
      <w:szCs w:val="20"/>
    </w:rPr>
  </w:style>
  <w:style w:type="paragraph" w:styleId="HTMLPreformatted">
    <w:name w:val="HTML Preformatted"/>
    <w:basedOn w:val="Normal"/>
    <w:semiHidden/>
    <w:rsid w:val="00923210"/>
    <w:rPr>
      <w:rFonts w:ascii="Courier New" w:hAnsi="Courier New" w:cs="Courier New"/>
    </w:rPr>
  </w:style>
  <w:style w:type="character" w:styleId="HTMLSample">
    <w:name w:val="HTML Sample"/>
    <w:basedOn w:val="DefaultParagraphFont"/>
    <w:semiHidden/>
    <w:rsid w:val="00923210"/>
    <w:rPr>
      <w:rFonts w:ascii="Courier New" w:hAnsi="Courier New" w:cs="Courier New"/>
    </w:rPr>
  </w:style>
  <w:style w:type="character" w:styleId="HTMLTypewriter">
    <w:name w:val="HTML Typewriter"/>
    <w:basedOn w:val="DefaultParagraphFont"/>
    <w:semiHidden/>
    <w:rsid w:val="00923210"/>
    <w:rPr>
      <w:rFonts w:ascii="Courier New" w:hAnsi="Courier New" w:cs="Courier New"/>
      <w:sz w:val="20"/>
      <w:szCs w:val="20"/>
    </w:rPr>
  </w:style>
  <w:style w:type="character" w:styleId="HTMLVariable">
    <w:name w:val="HTML Variable"/>
    <w:basedOn w:val="DefaultParagraphFont"/>
    <w:semiHidden/>
    <w:rsid w:val="00923210"/>
    <w:rPr>
      <w:i/>
      <w:iCs/>
    </w:rPr>
  </w:style>
  <w:style w:type="character" w:styleId="Hyperlink">
    <w:name w:val="Hyperlink"/>
    <w:basedOn w:val="DefaultParagraphFont"/>
    <w:semiHidden/>
    <w:rsid w:val="00923210"/>
    <w:rPr>
      <w:color w:val="0000FF"/>
      <w:u w:val="single"/>
    </w:rPr>
  </w:style>
  <w:style w:type="character" w:styleId="LineNumber">
    <w:name w:val="line number"/>
    <w:basedOn w:val="DefaultParagraphFont"/>
    <w:semiHidden/>
    <w:rsid w:val="00923210"/>
  </w:style>
  <w:style w:type="paragraph" w:styleId="List">
    <w:name w:val="List"/>
    <w:basedOn w:val="Normal"/>
    <w:semiHidden/>
    <w:rsid w:val="00923210"/>
    <w:pPr>
      <w:numPr>
        <w:numId w:val="18"/>
      </w:numPr>
      <w:tabs>
        <w:tab w:val="left" w:pos="1134"/>
      </w:tabs>
      <w:spacing w:after="120"/>
    </w:pPr>
  </w:style>
  <w:style w:type="paragraph" w:styleId="List2">
    <w:name w:val="List 2"/>
    <w:basedOn w:val="Normal"/>
    <w:semiHidden/>
    <w:rsid w:val="00923210"/>
    <w:pPr>
      <w:ind w:left="566" w:hanging="283"/>
    </w:pPr>
  </w:style>
  <w:style w:type="paragraph" w:styleId="List3">
    <w:name w:val="List 3"/>
    <w:basedOn w:val="Normal"/>
    <w:semiHidden/>
    <w:rsid w:val="00923210"/>
    <w:pPr>
      <w:ind w:left="849" w:hanging="283"/>
    </w:pPr>
  </w:style>
  <w:style w:type="paragraph" w:styleId="List4">
    <w:name w:val="List 4"/>
    <w:basedOn w:val="Normal"/>
    <w:semiHidden/>
    <w:rsid w:val="00923210"/>
    <w:pPr>
      <w:ind w:left="1132" w:hanging="283"/>
    </w:pPr>
  </w:style>
  <w:style w:type="paragraph" w:styleId="List5">
    <w:name w:val="List 5"/>
    <w:basedOn w:val="Normal"/>
    <w:semiHidden/>
    <w:rsid w:val="00923210"/>
    <w:pPr>
      <w:ind w:left="1415" w:hanging="283"/>
    </w:pPr>
  </w:style>
  <w:style w:type="paragraph" w:styleId="ListBullet">
    <w:name w:val="List Bullet"/>
    <w:basedOn w:val="Normal"/>
    <w:semiHidden/>
    <w:rsid w:val="00923210"/>
    <w:pPr>
      <w:numPr>
        <w:numId w:val="19"/>
      </w:numPr>
    </w:pPr>
  </w:style>
  <w:style w:type="paragraph" w:styleId="ListBullet2">
    <w:name w:val="List Bullet 2"/>
    <w:basedOn w:val="Normal"/>
    <w:semiHidden/>
    <w:rsid w:val="00923210"/>
    <w:pPr>
      <w:numPr>
        <w:numId w:val="20"/>
      </w:numPr>
    </w:pPr>
  </w:style>
  <w:style w:type="paragraph" w:styleId="ListBullet3">
    <w:name w:val="List Bullet 3"/>
    <w:basedOn w:val="Normal"/>
    <w:semiHidden/>
    <w:rsid w:val="00923210"/>
    <w:pPr>
      <w:numPr>
        <w:numId w:val="21"/>
      </w:numPr>
    </w:pPr>
  </w:style>
  <w:style w:type="paragraph" w:styleId="ListBullet4">
    <w:name w:val="List Bullet 4"/>
    <w:basedOn w:val="Normal"/>
    <w:semiHidden/>
    <w:rsid w:val="00923210"/>
    <w:pPr>
      <w:numPr>
        <w:numId w:val="22"/>
      </w:numPr>
    </w:pPr>
  </w:style>
  <w:style w:type="paragraph" w:styleId="ListBullet5">
    <w:name w:val="List Bullet 5"/>
    <w:basedOn w:val="Normal"/>
    <w:semiHidden/>
    <w:rsid w:val="00923210"/>
    <w:pPr>
      <w:numPr>
        <w:numId w:val="23"/>
      </w:numPr>
    </w:pPr>
  </w:style>
  <w:style w:type="paragraph" w:styleId="ListContinue">
    <w:name w:val="List Continue"/>
    <w:basedOn w:val="Normal"/>
    <w:semiHidden/>
    <w:rsid w:val="00923210"/>
    <w:pPr>
      <w:spacing w:after="120"/>
      <w:ind w:left="283"/>
    </w:pPr>
  </w:style>
  <w:style w:type="paragraph" w:styleId="ListContinue2">
    <w:name w:val="List Continue 2"/>
    <w:basedOn w:val="Normal"/>
    <w:semiHidden/>
    <w:rsid w:val="00923210"/>
    <w:pPr>
      <w:spacing w:after="120"/>
      <w:ind w:left="566"/>
    </w:pPr>
  </w:style>
  <w:style w:type="paragraph" w:styleId="ListContinue3">
    <w:name w:val="List Continue 3"/>
    <w:basedOn w:val="Normal"/>
    <w:semiHidden/>
    <w:rsid w:val="00923210"/>
    <w:pPr>
      <w:spacing w:after="120"/>
      <w:ind w:left="849"/>
    </w:pPr>
  </w:style>
  <w:style w:type="paragraph" w:styleId="ListContinue4">
    <w:name w:val="List Continue 4"/>
    <w:basedOn w:val="Normal"/>
    <w:semiHidden/>
    <w:rsid w:val="00923210"/>
    <w:pPr>
      <w:spacing w:after="120"/>
      <w:ind w:left="1132"/>
    </w:pPr>
  </w:style>
  <w:style w:type="paragraph" w:styleId="ListContinue5">
    <w:name w:val="List Continue 5"/>
    <w:basedOn w:val="Normal"/>
    <w:semiHidden/>
    <w:rsid w:val="00923210"/>
    <w:pPr>
      <w:spacing w:after="120"/>
      <w:ind w:left="1415"/>
    </w:pPr>
  </w:style>
  <w:style w:type="paragraph" w:styleId="ListNumber">
    <w:name w:val="List Number"/>
    <w:basedOn w:val="Normal"/>
    <w:semiHidden/>
    <w:rsid w:val="00923210"/>
    <w:pPr>
      <w:numPr>
        <w:numId w:val="24"/>
      </w:numPr>
    </w:pPr>
  </w:style>
  <w:style w:type="paragraph" w:styleId="ListNumber2">
    <w:name w:val="List Number 2"/>
    <w:basedOn w:val="Normal"/>
    <w:semiHidden/>
    <w:rsid w:val="00923210"/>
    <w:pPr>
      <w:numPr>
        <w:numId w:val="25"/>
      </w:numPr>
    </w:pPr>
  </w:style>
  <w:style w:type="paragraph" w:styleId="ListNumber3">
    <w:name w:val="List Number 3"/>
    <w:basedOn w:val="Normal"/>
    <w:semiHidden/>
    <w:rsid w:val="00923210"/>
    <w:pPr>
      <w:numPr>
        <w:numId w:val="26"/>
      </w:numPr>
    </w:pPr>
  </w:style>
  <w:style w:type="paragraph" w:styleId="ListNumber4">
    <w:name w:val="List Number 4"/>
    <w:basedOn w:val="Normal"/>
    <w:semiHidden/>
    <w:rsid w:val="00923210"/>
    <w:pPr>
      <w:numPr>
        <w:numId w:val="27"/>
      </w:numPr>
    </w:pPr>
  </w:style>
  <w:style w:type="paragraph" w:styleId="ListNumber5">
    <w:name w:val="List Number 5"/>
    <w:basedOn w:val="Normal"/>
    <w:semiHidden/>
    <w:rsid w:val="00923210"/>
    <w:pPr>
      <w:numPr>
        <w:numId w:val="28"/>
      </w:numPr>
    </w:pPr>
  </w:style>
  <w:style w:type="paragraph" w:styleId="MessageHeader">
    <w:name w:val="Message Header"/>
    <w:basedOn w:val="Normal"/>
    <w:semiHidden/>
    <w:rsid w:val="0092321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3210"/>
    <w:rPr>
      <w:rFonts w:ascii="Times New Roman" w:hAnsi="Times New Roman"/>
      <w:szCs w:val="24"/>
    </w:rPr>
  </w:style>
  <w:style w:type="paragraph" w:styleId="NormalIndent">
    <w:name w:val="Normal Indent"/>
    <w:basedOn w:val="Normal"/>
    <w:semiHidden/>
    <w:rsid w:val="00923210"/>
    <w:pPr>
      <w:ind w:left="567"/>
    </w:pPr>
  </w:style>
  <w:style w:type="paragraph" w:styleId="NoteHeading">
    <w:name w:val="Note Heading"/>
    <w:basedOn w:val="Normal"/>
    <w:next w:val="Normal"/>
    <w:link w:val="NoteHeadingChar"/>
    <w:uiPriority w:val="24"/>
    <w:rsid w:val="00923210"/>
    <w:pPr>
      <w:spacing w:line="220" w:lineRule="atLeast"/>
    </w:pPr>
    <w:rPr>
      <w:sz w:val="18"/>
    </w:rPr>
  </w:style>
  <w:style w:type="character" w:styleId="PageNumber">
    <w:name w:val="page number"/>
    <w:basedOn w:val="DefaultParagraphFont"/>
    <w:semiHidden/>
    <w:rsid w:val="00923210"/>
    <w:rPr>
      <w:rFonts w:ascii="Arial" w:hAnsi="Arial"/>
      <w:sz w:val="18"/>
    </w:rPr>
  </w:style>
  <w:style w:type="paragraph" w:styleId="PlainText">
    <w:name w:val="Plain Text"/>
    <w:basedOn w:val="Normal"/>
    <w:semiHidden/>
    <w:rsid w:val="00923210"/>
    <w:rPr>
      <w:rFonts w:ascii="Courier New" w:hAnsi="Courier New" w:cs="Courier New"/>
    </w:rPr>
  </w:style>
  <w:style w:type="paragraph" w:styleId="Salutation">
    <w:name w:val="Salutation"/>
    <w:basedOn w:val="Normal"/>
    <w:next w:val="Normal"/>
    <w:semiHidden/>
    <w:rsid w:val="00923210"/>
  </w:style>
  <w:style w:type="paragraph" w:styleId="Signature">
    <w:name w:val="Signature"/>
    <w:basedOn w:val="Normal"/>
    <w:semiHidden/>
    <w:rsid w:val="00923210"/>
    <w:pPr>
      <w:ind w:left="4252"/>
    </w:pPr>
  </w:style>
  <w:style w:type="character" w:styleId="Strong">
    <w:name w:val="Strong"/>
    <w:basedOn w:val="DefaultParagraphFont"/>
    <w:semiHidden/>
    <w:rsid w:val="00923210"/>
    <w:rPr>
      <w:b/>
      <w:bCs/>
    </w:rPr>
  </w:style>
  <w:style w:type="paragraph" w:styleId="Subtitle">
    <w:name w:val="Subtitle"/>
    <w:basedOn w:val="Normal"/>
    <w:semiHidden/>
    <w:rsid w:val="00923210"/>
    <w:pPr>
      <w:spacing w:after="60"/>
      <w:jc w:val="center"/>
      <w:outlineLvl w:val="1"/>
    </w:pPr>
    <w:rPr>
      <w:rFonts w:cs="Arial"/>
      <w:szCs w:val="24"/>
    </w:rPr>
  </w:style>
  <w:style w:type="table" w:styleId="Table3Deffects1">
    <w:name w:val="Table 3D effects 1"/>
    <w:basedOn w:val="TableNormal"/>
    <w:semiHidden/>
    <w:rsid w:val="00923210"/>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3210"/>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3210"/>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3210"/>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3210"/>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3210"/>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3210"/>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3210"/>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3210"/>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3210"/>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3210"/>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3210"/>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3210"/>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3210"/>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3210"/>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3210"/>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3210"/>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3210"/>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3210"/>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3210"/>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3210"/>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3210"/>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3210"/>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3210"/>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3210"/>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3210"/>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3210"/>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3210"/>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3210"/>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3210"/>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3210"/>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3210"/>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3210"/>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3210"/>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3210"/>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3210"/>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923210"/>
    <w:pPr>
      <w:spacing w:before="240" w:after="60"/>
      <w:jc w:val="center"/>
      <w:outlineLvl w:val="0"/>
    </w:pPr>
    <w:rPr>
      <w:rFonts w:cs="Arial"/>
      <w:b/>
      <w:bCs/>
      <w:kern w:val="28"/>
      <w:sz w:val="32"/>
      <w:szCs w:val="32"/>
    </w:rPr>
  </w:style>
  <w:style w:type="paragraph" w:customStyle="1" w:styleId="zFooterEvenLandscape">
    <w:name w:val="z_Footer Even Landscape"/>
    <w:basedOn w:val="BodyText"/>
    <w:semiHidden/>
    <w:rsid w:val="00923210"/>
    <w:pPr>
      <w:tabs>
        <w:tab w:val="center" w:pos="7144"/>
        <w:tab w:val="right" w:pos="14288"/>
      </w:tabs>
      <w:spacing w:after="0" w:line="240" w:lineRule="auto"/>
    </w:pPr>
    <w:rPr>
      <w:sz w:val="18"/>
    </w:rPr>
  </w:style>
  <w:style w:type="paragraph" w:customStyle="1" w:styleId="zFooterOddPortrait">
    <w:name w:val="z_Footer Odd Portrait"/>
    <w:basedOn w:val="Normal"/>
    <w:semiHidden/>
    <w:rsid w:val="00923210"/>
    <w:pPr>
      <w:tabs>
        <w:tab w:val="center" w:pos="4678"/>
        <w:tab w:val="right" w:pos="9356"/>
      </w:tabs>
      <w:spacing w:line="240" w:lineRule="auto"/>
    </w:pPr>
    <w:rPr>
      <w:sz w:val="18"/>
    </w:rPr>
  </w:style>
  <w:style w:type="paragraph" w:customStyle="1" w:styleId="zFooterEvenPortrait">
    <w:name w:val="z_Footer Even Portrait"/>
    <w:basedOn w:val="BodyText"/>
    <w:semiHidden/>
    <w:rsid w:val="00923210"/>
    <w:pPr>
      <w:tabs>
        <w:tab w:val="center" w:pos="4678"/>
        <w:tab w:val="right" w:pos="9356"/>
      </w:tabs>
      <w:spacing w:after="0" w:line="240" w:lineRule="auto"/>
    </w:pPr>
    <w:rPr>
      <w:sz w:val="18"/>
    </w:rPr>
  </w:style>
  <w:style w:type="character" w:customStyle="1" w:styleId="BodyTextChar">
    <w:name w:val="Body Text Char"/>
    <w:basedOn w:val="DefaultParagraphFont"/>
    <w:link w:val="BodyText"/>
    <w:uiPriority w:val="4"/>
    <w:rsid w:val="008A27D7"/>
    <w:rPr>
      <w:rFonts w:ascii="Arial" w:hAnsi="Arial"/>
      <w:sz w:val="22"/>
      <w:lang w:eastAsia="en-GB"/>
    </w:rPr>
  </w:style>
  <w:style w:type="table" w:customStyle="1" w:styleId="CustomisedTable">
    <w:name w:val="Customised Table"/>
    <w:basedOn w:val="TableNormal"/>
    <w:rsid w:val="00923210"/>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923210"/>
    <w:rPr>
      <w:vertAlign w:val="superscript"/>
    </w:rPr>
  </w:style>
  <w:style w:type="character" w:customStyle="1" w:styleId="FootnoteTextChar">
    <w:name w:val="Footnote Text Char"/>
    <w:basedOn w:val="BodyTextChar"/>
    <w:link w:val="FootnoteText"/>
    <w:semiHidden/>
    <w:rsid w:val="008A27D7"/>
    <w:rPr>
      <w:rFonts w:ascii="Arial" w:hAnsi="Arial"/>
      <w:sz w:val="18"/>
      <w:lang w:eastAsia="en-GB"/>
    </w:rPr>
  </w:style>
  <w:style w:type="character" w:customStyle="1" w:styleId="TableBullet2Char">
    <w:name w:val="Table Bullet 2 Char"/>
    <w:basedOn w:val="BodyTextChar"/>
    <w:link w:val="TableBullet2"/>
    <w:uiPriority w:val="19"/>
    <w:rsid w:val="008A27D7"/>
    <w:rPr>
      <w:rFonts w:ascii="Arial" w:hAnsi="Arial"/>
      <w:sz w:val="18"/>
      <w:lang w:eastAsia="en-GB"/>
    </w:rPr>
  </w:style>
  <w:style w:type="paragraph" w:customStyle="1" w:styleId="TableSource">
    <w:name w:val="Table Source"/>
    <w:basedOn w:val="BodyText"/>
    <w:uiPriority w:val="19"/>
    <w:rsid w:val="00923210"/>
    <w:pPr>
      <w:spacing w:after="60" w:line="220" w:lineRule="atLeast"/>
    </w:pPr>
    <w:rPr>
      <w:sz w:val="18"/>
    </w:rPr>
  </w:style>
  <w:style w:type="paragraph" w:customStyle="1" w:styleId="ParagraphNumberingLevel1">
    <w:name w:val="Paragraph Numbering Level 1"/>
    <w:basedOn w:val="BodyText"/>
    <w:semiHidden/>
    <w:rsid w:val="00923210"/>
    <w:pPr>
      <w:numPr>
        <w:numId w:val="30"/>
      </w:numPr>
      <w:spacing w:after="180"/>
    </w:pPr>
    <w:rPr>
      <w:szCs w:val="24"/>
    </w:rPr>
  </w:style>
  <w:style w:type="paragraph" w:customStyle="1" w:styleId="ParagraphNumberingLevel2">
    <w:name w:val="Paragraph Numbering Level 2"/>
    <w:basedOn w:val="BodyText"/>
    <w:semiHidden/>
    <w:rsid w:val="00923210"/>
    <w:pPr>
      <w:numPr>
        <w:ilvl w:val="1"/>
        <w:numId w:val="30"/>
      </w:numPr>
      <w:spacing w:after="180"/>
    </w:pPr>
    <w:rPr>
      <w:szCs w:val="24"/>
    </w:rPr>
  </w:style>
  <w:style w:type="paragraph" w:customStyle="1" w:styleId="ParagraphNumberingLevel3">
    <w:name w:val="Paragraph Numbering Level 3"/>
    <w:basedOn w:val="BodyText"/>
    <w:semiHidden/>
    <w:rsid w:val="00923210"/>
    <w:pPr>
      <w:numPr>
        <w:ilvl w:val="2"/>
        <w:numId w:val="30"/>
      </w:numPr>
      <w:spacing w:after="180"/>
    </w:pPr>
    <w:rPr>
      <w:szCs w:val="24"/>
    </w:r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4"/>
    <w:rsid w:val="00923210"/>
  </w:style>
  <w:style w:type="paragraph" w:customStyle="1" w:styleId="Bullet1">
    <w:name w:val="Bullet 1"/>
    <w:basedOn w:val="BodyText"/>
    <w:uiPriority w:val="4"/>
    <w:qFormat/>
    <w:rsid w:val="00923210"/>
    <w:pPr>
      <w:numPr>
        <w:numId w:val="8"/>
      </w:numPr>
    </w:pPr>
    <w:rPr>
      <w:szCs w:val="24"/>
    </w:rPr>
  </w:style>
  <w:style w:type="paragraph" w:customStyle="1" w:styleId="Bullet2">
    <w:name w:val="Bullet 2"/>
    <w:basedOn w:val="BodyText"/>
    <w:uiPriority w:val="4"/>
    <w:qFormat/>
    <w:rsid w:val="00923210"/>
    <w:pPr>
      <w:numPr>
        <w:ilvl w:val="1"/>
        <w:numId w:val="8"/>
      </w:numPr>
    </w:pPr>
  </w:style>
  <w:style w:type="paragraph" w:customStyle="1" w:styleId="Tablesource0">
    <w:name w:val="Table source"/>
    <w:basedOn w:val="BodyText"/>
    <w:semiHidden/>
    <w:rsid w:val="007C4F03"/>
    <w:pPr>
      <w:spacing w:before="120" w:line="240" w:lineRule="atLeast"/>
    </w:pPr>
  </w:style>
  <w:style w:type="paragraph" w:customStyle="1" w:styleId="Tablenote">
    <w:name w:val="Table note"/>
    <w:basedOn w:val="BodyText"/>
    <w:uiPriority w:val="19"/>
    <w:rsid w:val="00923210"/>
    <w:pPr>
      <w:spacing w:after="0" w:line="240" w:lineRule="atLeast"/>
    </w:pPr>
    <w:rPr>
      <w:sz w:val="18"/>
    </w:rPr>
  </w:style>
  <w:style w:type="paragraph" w:customStyle="1" w:styleId="TableHeading">
    <w:name w:val="Table Heading"/>
    <w:basedOn w:val="BodyText"/>
    <w:uiPriority w:val="18"/>
    <w:rsid w:val="00923210"/>
    <w:pPr>
      <w:spacing w:before="40" w:after="40" w:line="240" w:lineRule="auto"/>
    </w:pPr>
  </w:style>
  <w:style w:type="paragraph" w:customStyle="1" w:styleId="TableBodyText">
    <w:name w:val="Table Body Text"/>
    <w:basedOn w:val="BodyText"/>
    <w:uiPriority w:val="19"/>
    <w:rsid w:val="00923210"/>
    <w:pPr>
      <w:spacing w:after="60" w:line="240" w:lineRule="atLeast"/>
    </w:pPr>
  </w:style>
  <w:style w:type="paragraph" w:customStyle="1" w:styleId="TableBullet1">
    <w:name w:val="Table Bullet 1"/>
    <w:basedOn w:val="BodyText"/>
    <w:uiPriority w:val="19"/>
    <w:rsid w:val="00923210"/>
    <w:pPr>
      <w:numPr>
        <w:numId w:val="37"/>
      </w:numPr>
      <w:spacing w:after="60" w:line="240" w:lineRule="atLeast"/>
      <w:contextualSpacing/>
    </w:pPr>
    <w:rPr>
      <w:sz w:val="18"/>
    </w:rPr>
  </w:style>
  <w:style w:type="paragraph" w:customStyle="1" w:styleId="TableBullet2">
    <w:name w:val="Table Bullet 2"/>
    <w:basedOn w:val="BodyText"/>
    <w:link w:val="TableBullet2Char"/>
    <w:uiPriority w:val="19"/>
    <w:rsid w:val="00923210"/>
    <w:pPr>
      <w:numPr>
        <w:numId w:val="38"/>
      </w:numPr>
      <w:spacing w:after="60" w:line="240" w:lineRule="atLeast"/>
      <w:contextualSpacing/>
    </w:pPr>
    <w:rPr>
      <w:sz w:val="18"/>
    </w:rPr>
  </w:style>
  <w:style w:type="paragraph" w:styleId="Caption">
    <w:name w:val="caption"/>
    <w:basedOn w:val="BodyText"/>
    <w:next w:val="BodyText"/>
    <w:uiPriority w:val="23"/>
    <w:qFormat/>
    <w:rsid w:val="00923210"/>
    <w:pPr>
      <w:keepNext/>
      <w:tabs>
        <w:tab w:val="left" w:pos="992"/>
      </w:tabs>
      <w:ind w:left="1701" w:hanging="992"/>
    </w:pPr>
    <w:rPr>
      <w:b/>
      <w:bCs/>
    </w:rPr>
  </w:style>
  <w:style w:type="paragraph" w:styleId="FootnoteText">
    <w:name w:val="footnote text"/>
    <w:basedOn w:val="BodyText"/>
    <w:link w:val="FootnoteTextChar"/>
    <w:semiHidden/>
    <w:rsid w:val="00923210"/>
    <w:pPr>
      <w:spacing w:after="60" w:line="220" w:lineRule="atLeast"/>
      <w:ind w:hanging="709"/>
    </w:pPr>
    <w:rPr>
      <w:sz w:val="18"/>
    </w:rPr>
  </w:style>
  <w:style w:type="paragraph" w:customStyle="1" w:styleId="Whitespace">
    <w:name w:val="White space"/>
    <w:basedOn w:val="Normal"/>
    <w:semiHidden/>
    <w:rsid w:val="00923210"/>
    <w:pPr>
      <w:spacing w:line="240" w:lineRule="auto"/>
    </w:pPr>
    <w:rPr>
      <w:sz w:val="16"/>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line="240" w:lineRule="auto"/>
      <w:jc w:val="both"/>
    </w:pPr>
    <w:rPr>
      <w:sz w:val="16"/>
    </w:rPr>
  </w:style>
  <w:style w:type="paragraph" w:customStyle="1" w:styleId="zDMSRef">
    <w:name w:val="z_DMS Ref"/>
    <w:basedOn w:val="BodyText"/>
    <w:semiHidden/>
    <w:rsid w:val="00632ACF"/>
    <w:pPr>
      <w:spacing w:after="0" w:line="240" w:lineRule="auto"/>
    </w:p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uiPriority w:val="19"/>
    <w:rsid w:val="00923210"/>
    <w:pPr>
      <w:numPr>
        <w:numId w:val="39"/>
      </w:numPr>
      <w:spacing w:after="60" w:line="240" w:lineRule="atLeast"/>
    </w:pPr>
    <w:rPr>
      <w:sz w:val="18"/>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lang w:eastAsia="en-US"/>
    </w:rPr>
  </w:style>
  <w:style w:type="paragraph" w:customStyle="1" w:styleId="zForyour">
    <w:name w:val="z_For your"/>
    <w:basedOn w:val="BodyText"/>
    <w:semiHidden/>
    <w:rsid w:val="00632ACF"/>
    <w:rPr>
      <w:rFonts w:ascii="Arial Bold" w:hAnsi="Arial Bold" w:cs="Arial"/>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line="240" w:lineRule="auto"/>
    </w:pPr>
    <w:rPr>
      <w:b/>
      <w:sz w:val="28"/>
    </w:rPr>
  </w:style>
  <w:style w:type="paragraph" w:customStyle="1" w:styleId="Questions">
    <w:name w:val="Questions"/>
    <w:basedOn w:val="BodyText"/>
    <w:semiHidden/>
    <w:rsid w:val="00923210"/>
    <w:pPr>
      <w:numPr>
        <w:numId w:val="31"/>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1">
    <w:name w:val="Appendix Heading 1"/>
    <w:basedOn w:val="BodyText"/>
    <w:next w:val="Normal"/>
    <w:uiPriority w:val="29"/>
    <w:semiHidden/>
    <w:qFormat/>
    <w:rsid w:val="00923210"/>
    <w:pPr>
      <w:keepNext/>
      <w:pageBreakBefore/>
      <w:tabs>
        <w:tab w:val="num" w:pos="2268"/>
      </w:tabs>
      <w:spacing w:line="240" w:lineRule="auto"/>
      <w:ind w:left="2268" w:hanging="2268"/>
      <w:outlineLvl w:val="5"/>
    </w:pPr>
    <w:rPr>
      <w:b/>
      <w:sz w:val="36"/>
    </w:rPr>
  </w:style>
  <w:style w:type="paragraph" w:customStyle="1" w:styleId="AppendixHeading2">
    <w:name w:val="Appendix Heading 2"/>
    <w:basedOn w:val="BodyText"/>
    <w:next w:val="AppendixA1"/>
    <w:uiPriority w:val="32"/>
    <w:qFormat/>
    <w:rsid w:val="00923210"/>
    <w:pPr>
      <w:keepNext/>
      <w:spacing w:before="280" w:after="60" w:line="240" w:lineRule="auto"/>
      <w:outlineLvl w:val="2"/>
    </w:pPr>
    <w:rPr>
      <w:color w:val="540000"/>
      <w:sz w:val="28"/>
      <w:szCs w:val="26"/>
    </w:rPr>
  </w:style>
  <w:style w:type="paragraph" w:customStyle="1" w:styleId="AppendixHeading3">
    <w:name w:val="Appendix Heading 3"/>
    <w:basedOn w:val="BodyText"/>
    <w:next w:val="AppendixA1"/>
    <w:uiPriority w:val="32"/>
    <w:qFormat/>
    <w:rsid w:val="00923210"/>
    <w:pPr>
      <w:keepNext/>
      <w:spacing w:before="280" w:after="60" w:line="240" w:lineRule="auto"/>
      <w:outlineLvl w:val="3"/>
    </w:pPr>
    <w:rPr>
      <w:color w:val="540000"/>
      <w:sz w:val="24"/>
      <w:szCs w:val="26"/>
    </w:rPr>
  </w:style>
  <w:style w:type="paragraph" w:customStyle="1" w:styleId="AppendixHeading4">
    <w:name w:val="Appendix Heading 4"/>
    <w:basedOn w:val="BodyText"/>
    <w:next w:val="Normal"/>
    <w:uiPriority w:val="32"/>
    <w:rsid w:val="00923210"/>
    <w:pPr>
      <w:keepNext/>
      <w:spacing w:before="280" w:line="240" w:lineRule="auto"/>
      <w:outlineLvl w:val="3"/>
    </w:pPr>
    <w:rPr>
      <w:rFonts w:ascii="Arial Bold" w:hAnsi="Arial Bold"/>
      <w:sz w:val="24"/>
      <w:szCs w:val="26"/>
    </w:rPr>
  </w:style>
  <w:style w:type="paragraph" w:customStyle="1" w:styleId="AppendixHeading5">
    <w:name w:val="Appendix Heading 5"/>
    <w:basedOn w:val="BodyText"/>
    <w:next w:val="Normal"/>
    <w:uiPriority w:val="32"/>
    <w:rsid w:val="00923210"/>
    <w:pPr>
      <w:keepNext/>
      <w:spacing w:before="280" w:line="240" w:lineRule="auto"/>
      <w:outlineLvl w:val="4"/>
    </w:pPr>
    <w:rPr>
      <w:rFonts w:ascii="Arial Bold" w:hAnsi="Arial Bold"/>
      <w:i/>
      <w:szCs w:val="24"/>
    </w:rPr>
  </w:style>
  <w:style w:type="paragraph" w:customStyle="1" w:styleId="Equation">
    <w:name w:val="Equation"/>
    <w:basedOn w:val="Normal"/>
    <w:uiPriority w:val="14"/>
    <w:rsid w:val="00923210"/>
    <w:pPr>
      <w:numPr>
        <w:numId w:val="11"/>
      </w:numPr>
      <w:spacing w:before="400" w:after="400"/>
    </w:pPr>
    <w:rPr>
      <w:lang w:eastAsia="en-US"/>
    </w:rPr>
  </w:style>
  <w:style w:type="paragraph" w:customStyle="1" w:styleId="a---">
    <w:name w:val="(a) ---"/>
    <w:basedOn w:val="BodyText"/>
    <w:uiPriority w:val="2"/>
    <w:qFormat/>
    <w:rsid w:val="00923210"/>
    <w:pPr>
      <w:numPr>
        <w:ilvl w:val="2"/>
        <w:numId w:val="32"/>
      </w:numPr>
    </w:pPr>
  </w:style>
  <w:style w:type="paragraph" w:customStyle="1" w:styleId="i---">
    <w:name w:val="(i)---"/>
    <w:basedOn w:val="BodyText"/>
    <w:uiPriority w:val="3"/>
    <w:qFormat/>
    <w:rsid w:val="00923210"/>
    <w:pPr>
      <w:numPr>
        <w:ilvl w:val="3"/>
        <w:numId w:val="32"/>
      </w:numPr>
    </w:pPr>
  </w:style>
  <w:style w:type="paragraph" w:customStyle="1" w:styleId="1List">
    <w:name w:val="1. List"/>
    <w:basedOn w:val="BodyText"/>
    <w:uiPriority w:val="9"/>
    <w:qFormat/>
    <w:rsid w:val="00923210"/>
    <w:pPr>
      <w:numPr>
        <w:numId w:val="6"/>
      </w:numPr>
    </w:pPr>
  </w:style>
  <w:style w:type="paragraph" w:customStyle="1" w:styleId="11Heading">
    <w:name w:val="1.1 Heading"/>
    <w:basedOn w:val="BodyText"/>
    <w:uiPriority w:val="1"/>
    <w:semiHidden/>
    <w:qFormat/>
    <w:rsid w:val="00923210"/>
    <w:pPr>
      <w:ind w:hanging="709"/>
    </w:pPr>
  </w:style>
  <w:style w:type="paragraph" w:customStyle="1" w:styleId="11Paragraph">
    <w:name w:val="1.1 Paragraph"/>
    <w:basedOn w:val="BodyText"/>
    <w:uiPriority w:val="1"/>
    <w:qFormat/>
    <w:rsid w:val="00923210"/>
    <w:pPr>
      <w:numPr>
        <w:ilvl w:val="1"/>
        <w:numId w:val="32"/>
      </w:numPr>
    </w:pPr>
    <w:rPr>
      <w:rFonts w:cs="Arial"/>
    </w:rPr>
  </w:style>
  <w:style w:type="paragraph" w:customStyle="1" w:styleId="111Para">
    <w:name w:val="1.1.1 Para"/>
    <w:basedOn w:val="BodyText"/>
    <w:uiPriority w:val="12"/>
    <w:semiHidden/>
    <w:rsid w:val="00923210"/>
    <w:pPr>
      <w:numPr>
        <w:ilvl w:val="2"/>
        <w:numId w:val="17"/>
      </w:numPr>
    </w:pPr>
  </w:style>
  <w:style w:type="paragraph" w:customStyle="1" w:styleId="AAppendix">
    <w:name w:val="A Appendix"/>
    <w:basedOn w:val="BodyText"/>
    <w:next w:val="AppendixA1"/>
    <w:uiPriority w:val="28"/>
    <w:qFormat/>
    <w:rsid w:val="00E458A5"/>
    <w:pPr>
      <w:keepNext/>
      <w:pageBreakBefore/>
      <w:numPr>
        <w:numId w:val="44"/>
      </w:numPr>
      <w:spacing w:after="60" w:line="240" w:lineRule="auto"/>
      <w:outlineLvl w:val="0"/>
    </w:pPr>
    <w:rPr>
      <w:color w:val="540000"/>
      <w:sz w:val="36"/>
      <w:szCs w:val="28"/>
    </w:rPr>
  </w:style>
  <w:style w:type="paragraph" w:customStyle="1" w:styleId="aList">
    <w:name w:val="(a) List"/>
    <w:basedOn w:val="BodyText"/>
    <w:uiPriority w:val="9"/>
    <w:qFormat/>
    <w:rsid w:val="009B6FEF"/>
    <w:pPr>
      <w:numPr>
        <w:numId w:val="3"/>
      </w:numPr>
    </w:pPr>
  </w:style>
  <w:style w:type="numbering" w:customStyle="1" w:styleId="EAAlphaList">
    <w:name w:val="EA Alpha List"/>
    <w:uiPriority w:val="99"/>
    <w:rsid w:val="009B6FEF"/>
    <w:pPr>
      <w:numPr>
        <w:numId w:val="3"/>
      </w:numPr>
    </w:pPr>
  </w:style>
  <w:style w:type="paragraph" w:customStyle="1" w:styleId="AppendicesContentsHeading">
    <w:name w:val="Appendices Contents Heading"/>
    <w:basedOn w:val="BodyText"/>
    <w:next w:val="BodyText"/>
    <w:uiPriority w:val="29"/>
    <w:semiHidden/>
    <w:rsid w:val="00923210"/>
    <w:pPr>
      <w:keepNext/>
      <w:pageBreakBefore/>
      <w:spacing w:line="240" w:lineRule="auto"/>
    </w:pPr>
    <w:rPr>
      <w:b/>
      <w:sz w:val="36"/>
    </w:rPr>
  </w:style>
  <w:style w:type="paragraph" w:customStyle="1" w:styleId="Appendixi---">
    <w:name w:val="Appendix    (i) ---"/>
    <w:basedOn w:val="Normal"/>
    <w:uiPriority w:val="31"/>
    <w:qFormat/>
    <w:rsid w:val="00E458A5"/>
    <w:pPr>
      <w:numPr>
        <w:ilvl w:val="3"/>
        <w:numId w:val="44"/>
      </w:numPr>
      <w:spacing w:after="120"/>
    </w:pPr>
  </w:style>
  <w:style w:type="paragraph" w:customStyle="1" w:styleId="Appendixa---">
    <w:name w:val="Appendix (a) ---"/>
    <w:basedOn w:val="Normal"/>
    <w:uiPriority w:val="30"/>
    <w:qFormat/>
    <w:rsid w:val="00E458A5"/>
    <w:pPr>
      <w:numPr>
        <w:ilvl w:val="2"/>
        <w:numId w:val="44"/>
      </w:numPr>
      <w:spacing w:after="120"/>
    </w:pPr>
  </w:style>
  <w:style w:type="paragraph" w:customStyle="1" w:styleId="AppendixA1">
    <w:name w:val="Appendix A.1"/>
    <w:basedOn w:val="Appendixa---"/>
    <w:uiPriority w:val="29"/>
    <w:qFormat/>
    <w:rsid w:val="00E458A5"/>
    <w:pPr>
      <w:numPr>
        <w:ilvl w:val="1"/>
      </w:numPr>
    </w:pPr>
  </w:style>
  <w:style w:type="paragraph" w:styleId="BalloonText">
    <w:name w:val="Balloon Text"/>
    <w:basedOn w:val="Normal"/>
    <w:link w:val="BalloonTextChar"/>
    <w:semiHidden/>
    <w:rsid w:val="00923210"/>
    <w:rPr>
      <w:rFonts w:ascii="Tahoma" w:hAnsi="Tahoma" w:cs="Tahoma"/>
      <w:sz w:val="16"/>
      <w:szCs w:val="16"/>
    </w:rPr>
  </w:style>
  <w:style w:type="character" w:customStyle="1" w:styleId="BalloonTextChar">
    <w:name w:val="Balloon Text Char"/>
    <w:basedOn w:val="DefaultParagraphFont"/>
    <w:link w:val="BalloonText"/>
    <w:semiHidden/>
    <w:rsid w:val="00923210"/>
    <w:rPr>
      <w:rFonts w:ascii="Tahoma" w:hAnsi="Tahoma" w:cs="Tahoma"/>
      <w:sz w:val="16"/>
      <w:szCs w:val="16"/>
      <w:lang w:eastAsia="en-GB"/>
    </w:rPr>
  </w:style>
  <w:style w:type="paragraph" w:customStyle="1" w:styleId="Biblio">
    <w:name w:val="Biblio"/>
    <w:basedOn w:val="BodyText"/>
    <w:semiHidden/>
    <w:rsid w:val="00923210"/>
    <w:pPr>
      <w:spacing w:after="240"/>
    </w:pPr>
    <w:rPr>
      <w:rFonts w:ascii="Times New Roman" w:hAnsi="Times New Roman"/>
      <w:sz w:val="24"/>
      <w:szCs w:val="24"/>
    </w:rPr>
  </w:style>
  <w:style w:type="paragraph" w:styleId="Bibliography">
    <w:name w:val="Bibliography"/>
    <w:basedOn w:val="Normal"/>
    <w:next w:val="Normal"/>
    <w:uiPriority w:val="37"/>
    <w:semiHidden/>
    <w:unhideWhenUsed/>
    <w:rsid w:val="00923210"/>
  </w:style>
  <w:style w:type="character" w:customStyle="1" w:styleId="BodyText3Char">
    <w:name w:val="Body Text 3 Char"/>
    <w:basedOn w:val="DefaultParagraphFont"/>
    <w:link w:val="BodyText3"/>
    <w:semiHidden/>
    <w:rsid w:val="00923210"/>
    <w:rPr>
      <w:rFonts w:ascii="Arial" w:hAnsi="Arial"/>
      <w:sz w:val="16"/>
      <w:szCs w:val="16"/>
      <w:lang w:eastAsia="en-GB"/>
    </w:rPr>
  </w:style>
  <w:style w:type="character" w:customStyle="1" w:styleId="BodyTextFirstIndentChar">
    <w:name w:val="Body Text First Indent Char"/>
    <w:basedOn w:val="BodyTextChar"/>
    <w:link w:val="BodyTextFirstIndent"/>
    <w:semiHidden/>
    <w:rsid w:val="00923210"/>
    <w:rPr>
      <w:rFonts w:ascii="Arial" w:hAnsi="Arial"/>
      <w:sz w:val="22"/>
      <w:lang w:eastAsia="en-GB"/>
    </w:rPr>
  </w:style>
  <w:style w:type="character" w:styleId="BookTitle">
    <w:name w:val="Book Title"/>
    <w:basedOn w:val="DefaultParagraphFont"/>
    <w:uiPriority w:val="33"/>
    <w:semiHidden/>
    <w:rsid w:val="00923210"/>
    <w:rPr>
      <w:b/>
      <w:bCs/>
      <w:smallCaps/>
      <w:spacing w:val="5"/>
    </w:rPr>
  </w:style>
  <w:style w:type="paragraph" w:customStyle="1" w:styleId="CaptionSubheading">
    <w:name w:val="Caption Subheading"/>
    <w:basedOn w:val="BodyText"/>
    <w:uiPriority w:val="23"/>
    <w:rsid w:val="00923210"/>
    <w:pPr>
      <w:keepNext/>
      <w:spacing w:line="240" w:lineRule="atLeast"/>
    </w:pPr>
  </w:style>
  <w:style w:type="character" w:styleId="CommentReference">
    <w:name w:val="annotation reference"/>
    <w:basedOn w:val="DefaultParagraphFont"/>
    <w:semiHidden/>
    <w:rsid w:val="00923210"/>
    <w:rPr>
      <w:sz w:val="16"/>
      <w:szCs w:val="16"/>
    </w:rPr>
  </w:style>
  <w:style w:type="paragraph" w:styleId="CommentText">
    <w:name w:val="annotation text"/>
    <w:basedOn w:val="Normal"/>
    <w:link w:val="CommentTextChar"/>
    <w:semiHidden/>
    <w:rsid w:val="00923210"/>
    <w:pPr>
      <w:spacing w:line="240" w:lineRule="auto"/>
    </w:pPr>
  </w:style>
  <w:style w:type="character" w:customStyle="1" w:styleId="CommentTextChar">
    <w:name w:val="Comment Text Char"/>
    <w:basedOn w:val="DefaultParagraphFont"/>
    <w:link w:val="CommentText"/>
    <w:semiHidden/>
    <w:rsid w:val="003454C3"/>
    <w:rPr>
      <w:rFonts w:ascii="Arial" w:hAnsi="Arial"/>
      <w:lang w:eastAsia="en-GB"/>
    </w:rPr>
  </w:style>
  <w:style w:type="paragraph" w:styleId="CommentSubject">
    <w:name w:val="annotation subject"/>
    <w:basedOn w:val="CommentText"/>
    <w:next w:val="CommentText"/>
    <w:link w:val="CommentSubjectChar"/>
    <w:semiHidden/>
    <w:rsid w:val="00923210"/>
    <w:rPr>
      <w:b/>
      <w:bCs/>
    </w:rPr>
  </w:style>
  <w:style w:type="character" w:customStyle="1" w:styleId="CommentSubjectChar">
    <w:name w:val="Comment Subject Char"/>
    <w:basedOn w:val="CommentTextChar"/>
    <w:link w:val="CommentSubject"/>
    <w:semiHidden/>
    <w:rsid w:val="003454C3"/>
    <w:rPr>
      <w:rFonts w:ascii="Arial" w:hAnsi="Arial"/>
      <w:b/>
      <w:bCs/>
      <w:lang w:eastAsia="en-GB"/>
    </w:rPr>
  </w:style>
  <w:style w:type="table" w:customStyle="1" w:styleId="Customisedtable0">
    <w:name w:val="Customised table"/>
    <w:basedOn w:val="TableNormal"/>
    <w:rsid w:val="00923210"/>
    <w:rPr>
      <w:rFonts w:ascii="Arial" w:hAnsi="Arial"/>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DocumentMap">
    <w:name w:val="Document Map"/>
    <w:basedOn w:val="Normal"/>
    <w:link w:val="DocumentMapChar"/>
    <w:semiHidden/>
    <w:rsid w:val="009232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923210"/>
    <w:rPr>
      <w:rFonts w:ascii="Tahoma" w:hAnsi="Tahoma" w:cs="Tahoma"/>
      <w:shd w:val="clear" w:color="auto" w:fill="000080"/>
      <w:lang w:eastAsia="en-GB"/>
    </w:rPr>
  </w:style>
  <w:style w:type="table" w:customStyle="1" w:styleId="EADataTable">
    <w:name w:val="EA Data Table"/>
    <w:basedOn w:val="TableNormal"/>
    <w:rsid w:val="00923210"/>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NumList">
    <w:name w:val="EA Num List"/>
    <w:uiPriority w:val="99"/>
    <w:rsid w:val="00923210"/>
    <w:pPr>
      <w:numPr>
        <w:numId w:val="6"/>
      </w:numPr>
    </w:pPr>
  </w:style>
  <w:style w:type="numbering" w:customStyle="1" w:styleId="EAStyle20">
    <w:name w:val="EA Style 2"/>
    <w:uiPriority w:val="99"/>
    <w:rsid w:val="00923210"/>
    <w:pPr>
      <w:numPr>
        <w:numId w:val="7"/>
      </w:numPr>
    </w:pPr>
  </w:style>
  <w:style w:type="table" w:customStyle="1" w:styleId="EATextTable">
    <w:name w:val="EA Text Table"/>
    <w:basedOn w:val="EADataTable"/>
    <w:rsid w:val="00923210"/>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Bullets">
    <w:name w:val="EA_Bullets"/>
    <w:uiPriority w:val="99"/>
    <w:rsid w:val="00923210"/>
    <w:pPr>
      <w:numPr>
        <w:numId w:val="8"/>
      </w:numPr>
    </w:pPr>
  </w:style>
  <w:style w:type="numbering" w:customStyle="1" w:styleId="EAOutline">
    <w:name w:val="EA_Outline"/>
    <w:basedOn w:val="NoList"/>
    <w:uiPriority w:val="99"/>
    <w:rsid w:val="00923210"/>
    <w:pPr>
      <w:numPr>
        <w:numId w:val="9"/>
      </w:numPr>
    </w:pPr>
  </w:style>
  <w:style w:type="numbering" w:customStyle="1" w:styleId="EAStyle2">
    <w:name w:val="EA_Style_2"/>
    <w:uiPriority w:val="99"/>
    <w:rsid w:val="00923210"/>
    <w:pPr>
      <w:numPr>
        <w:numId w:val="10"/>
      </w:numPr>
    </w:pPr>
  </w:style>
  <w:style w:type="character" w:styleId="EndnoteReference">
    <w:name w:val="endnote reference"/>
    <w:basedOn w:val="DefaultParagraphFont"/>
    <w:uiPriority w:val="99"/>
    <w:semiHidden/>
    <w:rsid w:val="00923210"/>
    <w:rPr>
      <w:vertAlign w:val="superscript"/>
    </w:rPr>
  </w:style>
  <w:style w:type="paragraph" w:styleId="EndnoteText">
    <w:name w:val="endnote text"/>
    <w:basedOn w:val="Normal"/>
    <w:link w:val="EndnoteTextChar"/>
    <w:uiPriority w:val="99"/>
    <w:semiHidden/>
    <w:rsid w:val="00923210"/>
    <w:pPr>
      <w:spacing w:line="240" w:lineRule="auto"/>
    </w:pPr>
  </w:style>
  <w:style w:type="character" w:customStyle="1" w:styleId="EndnoteTextChar">
    <w:name w:val="Endnote Text Char"/>
    <w:basedOn w:val="DefaultParagraphFont"/>
    <w:link w:val="EndnoteText"/>
    <w:uiPriority w:val="99"/>
    <w:semiHidden/>
    <w:rsid w:val="008A27D7"/>
    <w:rPr>
      <w:rFonts w:ascii="Arial" w:hAnsi="Arial"/>
      <w:sz w:val="22"/>
      <w:lang w:eastAsia="en-GB"/>
    </w:rPr>
  </w:style>
  <w:style w:type="paragraph" w:customStyle="1" w:styleId="ESBodyText">
    <w:name w:val="ES Body Text"/>
    <w:basedOn w:val="BodyText"/>
    <w:uiPriority w:val="4"/>
    <w:rsid w:val="00923210"/>
  </w:style>
  <w:style w:type="paragraph" w:customStyle="1" w:styleId="ESBullet1">
    <w:name w:val="ES Bullet 1"/>
    <w:basedOn w:val="BodyText"/>
    <w:semiHidden/>
    <w:rsid w:val="00923210"/>
    <w:pPr>
      <w:numPr>
        <w:numId w:val="12"/>
      </w:numPr>
    </w:pPr>
  </w:style>
  <w:style w:type="paragraph" w:customStyle="1" w:styleId="ESBullet2">
    <w:name w:val="ES Bullet 2"/>
    <w:basedOn w:val="BodyText"/>
    <w:semiHidden/>
    <w:rsid w:val="00923210"/>
    <w:pPr>
      <w:numPr>
        <w:numId w:val="13"/>
      </w:numPr>
    </w:pPr>
  </w:style>
  <w:style w:type="numbering" w:customStyle="1" w:styleId="ESList">
    <w:name w:val="ES List"/>
    <w:basedOn w:val="NoList"/>
    <w:rsid w:val="00923210"/>
    <w:pPr>
      <w:numPr>
        <w:numId w:val="14"/>
      </w:numPr>
    </w:pPr>
  </w:style>
  <w:style w:type="paragraph" w:customStyle="1" w:styleId="ESParagraphNumbering">
    <w:name w:val="ES Paragraph Numbering"/>
    <w:basedOn w:val="BodyText"/>
    <w:semiHidden/>
    <w:rsid w:val="00923210"/>
    <w:pPr>
      <w:numPr>
        <w:numId w:val="15"/>
      </w:numPr>
    </w:pPr>
  </w:style>
  <w:style w:type="paragraph" w:customStyle="1" w:styleId="ESBullet10">
    <w:name w:val="ESBullet 1"/>
    <w:basedOn w:val="BodyText"/>
    <w:semiHidden/>
    <w:rsid w:val="00923210"/>
    <w:pPr>
      <w:tabs>
        <w:tab w:val="num" w:pos="567"/>
      </w:tabs>
      <w:spacing w:after="180"/>
      <w:ind w:left="567" w:hanging="567"/>
    </w:pPr>
  </w:style>
  <w:style w:type="paragraph" w:customStyle="1" w:styleId="ESBullet20">
    <w:name w:val="ESBullet 2"/>
    <w:basedOn w:val="BodyText"/>
    <w:semiHidden/>
    <w:rsid w:val="00923210"/>
    <w:pPr>
      <w:tabs>
        <w:tab w:val="num" w:pos="1134"/>
      </w:tabs>
      <w:spacing w:after="180"/>
      <w:ind w:left="1134" w:hanging="567"/>
    </w:pPr>
  </w:style>
  <w:style w:type="paragraph" w:customStyle="1" w:styleId="ESParagraphNumbering0">
    <w:name w:val="ESParagraph Numbering"/>
    <w:basedOn w:val="BodyText"/>
    <w:uiPriority w:val="4"/>
    <w:rsid w:val="00923210"/>
    <w:pPr>
      <w:numPr>
        <w:numId w:val="16"/>
      </w:numPr>
      <w:spacing w:after="180"/>
    </w:pPr>
  </w:style>
  <w:style w:type="paragraph" w:customStyle="1" w:styleId="GlossaryHeading">
    <w:name w:val="Glossary Heading"/>
    <w:basedOn w:val="BodyText"/>
    <w:next w:val="BodyText"/>
    <w:semiHidden/>
    <w:rsid w:val="00923210"/>
    <w:pPr>
      <w:keepNext/>
      <w:pageBreakBefore/>
      <w:spacing w:after="200" w:line="240" w:lineRule="auto"/>
      <w:outlineLvl w:val="0"/>
    </w:pPr>
    <w:rPr>
      <w:rFonts w:ascii="Arial Black" w:hAnsi="Arial Black"/>
      <w:sz w:val="32"/>
      <w:szCs w:val="24"/>
    </w:rPr>
  </w:style>
  <w:style w:type="paragraph" w:customStyle="1" w:styleId="Heading1nonContents">
    <w:name w:val="Heading 1 non Contents"/>
    <w:basedOn w:val="Normal"/>
    <w:next w:val="BodyText"/>
    <w:semiHidden/>
    <w:rsid w:val="00923210"/>
    <w:pPr>
      <w:keepNext/>
      <w:pageBreakBefore/>
      <w:spacing w:after="120" w:line="240" w:lineRule="auto"/>
    </w:pPr>
    <w:rPr>
      <w:rFonts w:ascii="Calibri" w:hAnsi="Calibri"/>
      <w:b/>
      <w:sz w:val="36"/>
    </w:rPr>
  </w:style>
  <w:style w:type="paragraph" w:styleId="Index1">
    <w:name w:val="index 1"/>
    <w:basedOn w:val="Normal"/>
    <w:next w:val="Normal"/>
    <w:autoRedefine/>
    <w:semiHidden/>
    <w:rsid w:val="00923210"/>
    <w:pPr>
      <w:spacing w:line="240" w:lineRule="auto"/>
      <w:ind w:left="220" w:hanging="220"/>
    </w:pPr>
  </w:style>
  <w:style w:type="paragraph" w:styleId="Index2">
    <w:name w:val="index 2"/>
    <w:basedOn w:val="Normal"/>
    <w:next w:val="Normal"/>
    <w:autoRedefine/>
    <w:semiHidden/>
    <w:rsid w:val="00923210"/>
    <w:pPr>
      <w:spacing w:line="240" w:lineRule="auto"/>
      <w:ind w:left="440" w:hanging="220"/>
    </w:pPr>
  </w:style>
  <w:style w:type="paragraph" w:styleId="Index3">
    <w:name w:val="index 3"/>
    <w:basedOn w:val="Normal"/>
    <w:next w:val="Normal"/>
    <w:autoRedefine/>
    <w:semiHidden/>
    <w:rsid w:val="00923210"/>
    <w:pPr>
      <w:spacing w:line="240" w:lineRule="auto"/>
      <w:ind w:left="660" w:hanging="220"/>
    </w:pPr>
  </w:style>
  <w:style w:type="paragraph" w:styleId="Index4">
    <w:name w:val="index 4"/>
    <w:basedOn w:val="Normal"/>
    <w:next w:val="Normal"/>
    <w:autoRedefine/>
    <w:semiHidden/>
    <w:rsid w:val="00923210"/>
    <w:pPr>
      <w:spacing w:line="240" w:lineRule="auto"/>
      <w:ind w:left="880" w:hanging="220"/>
    </w:pPr>
  </w:style>
  <w:style w:type="paragraph" w:styleId="Index5">
    <w:name w:val="index 5"/>
    <w:basedOn w:val="Normal"/>
    <w:next w:val="Normal"/>
    <w:autoRedefine/>
    <w:semiHidden/>
    <w:rsid w:val="00923210"/>
    <w:pPr>
      <w:spacing w:line="240" w:lineRule="auto"/>
      <w:ind w:left="1100" w:hanging="220"/>
    </w:pPr>
  </w:style>
  <w:style w:type="paragraph" w:styleId="Index6">
    <w:name w:val="index 6"/>
    <w:basedOn w:val="Normal"/>
    <w:next w:val="Normal"/>
    <w:autoRedefine/>
    <w:semiHidden/>
    <w:rsid w:val="00923210"/>
    <w:pPr>
      <w:spacing w:line="240" w:lineRule="auto"/>
      <w:ind w:left="1320" w:hanging="220"/>
    </w:pPr>
  </w:style>
  <w:style w:type="paragraph" w:styleId="Index7">
    <w:name w:val="index 7"/>
    <w:basedOn w:val="Normal"/>
    <w:next w:val="Normal"/>
    <w:autoRedefine/>
    <w:semiHidden/>
    <w:rsid w:val="00923210"/>
    <w:pPr>
      <w:spacing w:line="240" w:lineRule="auto"/>
      <w:ind w:left="1540" w:hanging="220"/>
    </w:pPr>
  </w:style>
  <w:style w:type="paragraph" w:styleId="Index8">
    <w:name w:val="index 8"/>
    <w:basedOn w:val="Normal"/>
    <w:next w:val="Normal"/>
    <w:autoRedefine/>
    <w:semiHidden/>
    <w:rsid w:val="00923210"/>
    <w:pPr>
      <w:spacing w:line="240" w:lineRule="auto"/>
      <w:ind w:left="1760" w:hanging="220"/>
    </w:pPr>
  </w:style>
  <w:style w:type="paragraph" w:styleId="Index9">
    <w:name w:val="index 9"/>
    <w:basedOn w:val="Normal"/>
    <w:next w:val="Normal"/>
    <w:autoRedefine/>
    <w:semiHidden/>
    <w:rsid w:val="00923210"/>
    <w:pPr>
      <w:spacing w:line="240" w:lineRule="auto"/>
      <w:ind w:left="1980" w:hanging="220"/>
    </w:pPr>
  </w:style>
  <w:style w:type="paragraph" w:styleId="IndexHeading">
    <w:name w:val="index heading"/>
    <w:basedOn w:val="Normal"/>
    <w:next w:val="Index1"/>
    <w:semiHidden/>
    <w:rsid w:val="00923210"/>
    <w:rPr>
      <w:rFonts w:asciiTheme="majorHAnsi" w:eastAsiaTheme="majorEastAsia" w:hAnsiTheme="majorHAnsi" w:cstheme="majorBidi"/>
      <w:b/>
      <w:bCs/>
    </w:rPr>
  </w:style>
  <w:style w:type="character" w:styleId="IntenseEmphasis">
    <w:name w:val="Intense Emphasis"/>
    <w:basedOn w:val="DefaultParagraphFont"/>
    <w:uiPriority w:val="21"/>
    <w:semiHidden/>
    <w:rsid w:val="00923210"/>
    <w:rPr>
      <w:b/>
      <w:bCs/>
      <w:i/>
      <w:iCs/>
      <w:color w:val="4F81BD" w:themeColor="accent1"/>
    </w:rPr>
  </w:style>
  <w:style w:type="paragraph" w:styleId="IntenseQuote">
    <w:name w:val="Intense Quote"/>
    <w:basedOn w:val="Normal"/>
    <w:next w:val="Normal"/>
    <w:link w:val="IntenseQuoteChar"/>
    <w:uiPriority w:val="30"/>
    <w:semiHidden/>
    <w:rsid w:val="009232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923210"/>
    <w:rPr>
      <w:rFonts w:ascii="Arial" w:hAnsi="Arial"/>
      <w:b/>
      <w:bCs/>
      <w:i/>
      <w:iCs/>
      <w:color w:val="4F81BD" w:themeColor="accent1"/>
      <w:sz w:val="22"/>
      <w:lang w:eastAsia="en-GB"/>
    </w:rPr>
  </w:style>
  <w:style w:type="character" w:styleId="IntenseReference">
    <w:name w:val="Intense Reference"/>
    <w:basedOn w:val="DefaultParagraphFont"/>
    <w:uiPriority w:val="32"/>
    <w:semiHidden/>
    <w:rsid w:val="00923210"/>
    <w:rPr>
      <w:b/>
      <w:bCs/>
      <w:smallCaps/>
      <w:color w:val="C0504D" w:themeColor="accent2"/>
      <w:spacing w:val="5"/>
      <w:u w:val="single"/>
    </w:rPr>
  </w:style>
  <w:style w:type="paragraph" w:styleId="ListParagraph">
    <w:name w:val="List Paragraph"/>
    <w:basedOn w:val="Normal"/>
    <w:uiPriority w:val="34"/>
    <w:semiHidden/>
    <w:rsid w:val="00923210"/>
    <w:pPr>
      <w:ind w:left="720"/>
      <w:contextualSpacing/>
    </w:pPr>
  </w:style>
  <w:style w:type="paragraph" w:styleId="MacroText">
    <w:name w:val="macro"/>
    <w:link w:val="MacroTextChar"/>
    <w:semiHidden/>
    <w:rsid w:val="00923210"/>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GB"/>
    </w:rPr>
  </w:style>
  <w:style w:type="character" w:customStyle="1" w:styleId="MacroTextChar">
    <w:name w:val="Macro Text Char"/>
    <w:basedOn w:val="DefaultParagraphFont"/>
    <w:link w:val="MacroText"/>
    <w:semiHidden/>
    <w:rsid w:val="008A27D7"/>
    <w:rPr>
      <w:rFonts w:ascii="Consolas" w:hAnsi="Consolas"/>
      <w:lang w:eastAsia="en-GB"/>
    </w:rPr>
  </w:style>
  <w:style w:type="paragraph" w:styleId="NoSpacing">
    <w:name w:val="No Spacing"/>
    <w:uiPriority w:val="1"/>
    <w:semiHidden/>
    <w:rsid w:val="00923210"/>
    <w:rPr>
      <w:rFonts w:ascii="Arial" w:hAnsi="Arial"/>
      <w:sz w:val="22"/>
      <w:lang w:eastAsia="en-GB"/>
    </w:rPr>
  </w:style>
  <w:style w:type="paragraph" w:customStyle="1" w:styleId="Normal2">
    <w:name w:val="Normal 2"/>
    <w:basedOn w:val="Normal"/>
    <w:semiHidden/>
    <w:rsid w:val="00923210"/>
    <w:pPr>
      <w:spacing w:before="120" w:after="120" w:line="240" w:lineRule="auto"/>
    </w:pPr>
    <w:rPr>
      <w:rFonts w:ascii="Arial Narrow" w:hAnsi="Arial Narrow"/>
      <w:sz w:val="24"/>
    </w:rPr>
  </w:style>
  <w:style w:type="character" w:customStyle="1" w:styleId="NoteHeadingChar">
    <w:name w:val="Note Heading Char"/>
    <w:basedOn w:val="DefaultParagraphFont"/>
    <w:link w:val="NoteHeading"/>
    <w:uiPriority w:val="24"/>
    <w:rsid w:val="008A27D7"/>
    <w:rPr>
      <w:rFonts w:ascii="Arial" w:hAnsi="Arial"/>
      <w:sz w:val="18"/>
      <w:lang w:eastAsia="en-GB"/>
    </w:rPr>
  </w:style>
  <w:style w:type="paragraph" w:customStyle="1" w:styleId="Notesnumber">
    <w:name w:val="Notes number"/>
    <w:basedOn w:val="Normal"/>
    <w:uiPriority w:val="24"/>
    <w:rsid w:val="00923210"/>
    <w:pPr>
      <w:numPr>
        <w:numId w:val="29"/>
      </w:numPr>
      <w:spacing w:line="220" w:lineRule="atLeast"/>
    </w:pPr>
  </w:style>
  <w:style w:type="paragraph" w:customStyle="1" w:styleId="NumericTableBodyText">
    <w:name w:val="Numeric Table Body Text"/>
    <w:basedOn w:val="TableBodyText"/>
    <w:semiHidden/>
    <w:rsid w:val="00923210"/>
    <w:pPr>
      <w:spacing w:before="40" w:after="40" w:line="240" w:lineRule="auto"/>
    </w:pPr>
    <w:rPr>
      <w:sz w:val="18"/>
    </w:rPr>
  </w:style>
  <w:style w:type="paragraph" w:customStyle="1" w:styleId="NumericTableHeading">
    <w:name w:val="Numeric Table Heading"/>
    <w:basedOn w:val="TableHeading"/>
    <w:next w:val="Normal"/>
    <w:semiHidden/>
    <w:rsid w:val="00923210"/>
    <w:pPr>
      <w:keepNext/>
    </w:pPr>
  </w:style>
  <w:style w:type="paragraph" w:customStyle="1" w:styleId="OutlineHeading1">
    <w:name w:val="Outline Heading 1"/>
    <w:basedOn w:val="BodyText"/>
    <w:next w:val="11Paragraph"/>
    <w:semiHidden/>
    <w:rsid w:val="00923210"/>
    <w:pPr>
      <w:keepNext/>
      <w:spacing w:before="440" w:after="180" w:line="240" w:lineRule="auto"/>
      <w:ind w:hanging="709"/>
      <w:outlineLvl w:val="0"/>
    </w:pPr>
    <w:rPr>
      <w:b/>
      <w:sz w:val="36"/>
    </w:rPr>
  </w:style>
  <w:style w:type="paragraph" w:customStyle="1" w:styleId="OutlineHeading2">
    <w:name w:val="Outline Heading 2"/>
    <w:basedOn w:val="BodyText"/>
    <w:next w:val="Outline3"/>
    <w:semiHidden/>
    <w:rsid w:val="00923210"/>
    <w:pPr>
      <w:keepNext/>
      <w:tabs>
        <w:tab w:val="num" w:pos="1134"/>
      </w:tabs>
      <w:spacing w:before="280" w:line="240" w:lineRule="auto"/>
      <w:ind w:left="1134" w:hanging="1134"/>
      <w:outlineLvl w:val="1"/>
    </w:pPr>
    <w:rPr>
      <w:b/>
      <w:sz w:val="24"/>
    </w:rPr>
  </w:style>
  <w:style w:type="paragraph" w:customStyle="1" w:styleId="Outline3">
    <w:name w:val="Outline3"/>
    <w:basedOn w:val="BodyText"/>
    <w:semiHidden/>
    <w:rsid w:val="00923210"/>
    <w:pPr>
      <w:tabs>
        <w:tab w:val="num" w:pos="1134"/>
      </w:tabs>
      <w:spacing w:after="180"/>
      <w:ind w:left="1134" w:hanging="1134"/>
    </w:pPr>
  </w:style>
  <w:style w:type="paragraph" w:customStyle="1" w:styleId="Outline4">
    <w:name w:val="Outline4"/>
    <w:basedOn w:val="BodyText"/>
    <w:semiHidden/>
    <w:rsid w:val="00923210"/>
    <w:pPr>
      <w:tabs>
        <w:tab w:val="num" w:pos="567"/>
      </w:tabs>
      <w:spacing w:after="180"/>
      <w:ind w:left="567" w:hanging="567"/>
    </w:pPr>
  </w:style>
  <w:style w:type="paragraph" w:customStyle="1" w:styleId="Outline5">
    <w:name w:val="Outline5"/>
    <w:basedOn w:val="BodyText"/>
    <w:semiHidden/>
    <w:rsid w:val="00923210"/>
    <w:pPr>
      <w:tabs>
        <w:tab w:val="num" w:pos="2268"/>
      </w:tabs>
      <w:spacing w:after="180"/>
      <w:ind w:left="2268" w:hanging="567"/>
    </w:pPr>
  </w:style>
  <w:style w:type="paragraph" w:customStyle="1" w:styleId="PicturePlaceholder">
    <w:name w:val="Picture Placeholder"/>
    <w:basedOn w:val="BodyText"/>
    <w:semiHidden/>
    <w:rsid w:val="00923210"/>
    <w:pPr>
      <w:keepNext/>
      <w:spacing w:before="60" w:line="240" w:lineRule="auto"/>
    </w:pPr>
  </w:style>
  <w:style w:type="character" w:styleId="PlaceholderText">
    <w:name w:val="Placeholder Text"/>
    <w:basedOn w:val="DefaultParagraphFont"/>
    <w:uiPriority w:val="99"/>
    <w:semiHidden/>
    <w:rsid w:val="00923210"/>
    <w:rPr>
      <w:color w:val="808080"/>
    </w:rPr>
  </w:style>
  <w:style w:type="paragraph" w:customStyle="1" w:styleId="PrivateandConfidentialHeading">
    <w:name w:val="Private and Confidential Heading"/>
    <w:basedOn w:val="Normal"/>
    <w:semiHidden/>
    <w:rsid w:val="00923210"/>
    <w:pPr>
      <w:jc w:val="right"/>
    </w:pPr>
    <w:rPr>
      <w:b/>
      <w:color w:val="ED1745"/>
    </w:rPr>
  </w:style>
  <w:style w:type="character" w:customStyle="1" w:styleId="PrivateandConfidentialtext">
    <w:name w:val="Private and Confidential text"/>
    <w:basedOn w:val="DefaultParagraphFont"/>
    <w:semiHidden/>
    <w:rsid w:val="00923210"/>
    <w:rPr>
      <w:b/>
      <w:color w:val="ED1745"/>
      <w:sz w:val="24"/>
    </w:rPr>
  </w:style>
  <w:style w:type="paragraph" w:styleId="Quote">
    <w:name w:val="Quote"/>
    <w:basedOn w:val="Normal"/>
    <w:next w:val="Normal"/>
    <w:link w:val="QuoteChar"/>
    <w:uiPriority w:val="29"/>
    <w:semiHidden/>
    <w:rsid w:val="00923210"/>
    <w:rPr>
      <w:i/>
      <w:iCs/>
      <w:color w:val="000000" w:themeColor="text1"/>
    </w:rPr>
  </w:style>
  <w:style w:type="character" w:customStyle="1" w:styleId="QuoteChar">
    <w:name w:val="Quote Char"/>
    <w:basedOn w:val="DefaultParagraphFont"/>
    <w:link w:val="Quote"/>
    <w:uiPriority w:val="29"/>
    <w:semiHidden/>
    <w:rsid w:val="00923210"/>
    <w:rPr>
      <w:rFonts w:ascii="Arial" w:hAnsi="Arial"/>
      <w:i/>
      <w:iCs/>
      <w:color w:val="000000" w:themeColor="text1"/>
      <w:sz w:val="22"/>
      <w:lang w:eastAsia="en-GB"/>
    </w:rPr>
  </w:style>
  <w:style w:type="paragraph" w:customStyle="1" w:styleId="ReferencesHeading">
    <w:name w:val="References Heading"/>
    <w:basedOn w:val="Heading1"/>
    <w:next w:val="Normal"/>
    <w:semiHidden/>
    <w:rsid w:val="00923210"/>
    <w:pPr>
      <w:outlineLvl w:val="6"/>
    </w:pPr>
  </w:style>
  <w:style w:type="paragraph" w:customStyle="1" w:styleId="Sectionheading">
    <w:name w:val="Section heading"/>
    <w:basedOn w:val="Normal"/>
    <w:next w:val="BodyText"/>
    <w:uiPriority w:val="5"/>
    <w:semiHidden/>
    <w:rsid w:val="00923210"/>
    <w:pPr>
      <w:spacing w:before="360" w:after="60" w:line="240" w:lineRule="auto"/>
      <w:outlineLvl w:val="0"/>
    </w:pPr>
    <w:rPr>
      <w:rFonts w:cs="Arial"/>
      <w:b/>
      <w:bCs/>
      <w:sz w:val="28"/>
      <w:szCs w:val="32"/>
    </w:rPr>
  </w:style>
  <w:style w:type="character" w:styleId="SubtleEmphasis">
    <w:name w:val="Subtle Emphasis"/>
    <w:basedOn w:val="DefaultParagraphFont"/>
    <w:uiPriority w:val="19"/>
    <w:semiHidden/>
    <w:rsid w:val="00923210"/>
    <w:rPr>
      <w:i/>
      <w:iCs/>
      <w:color w:val="808080" w:themeColor="text1" w:themeTint="7F"/>
    </w:rPr>
  </w:style>
  <w:style w:type="character" w:styleId="SubtleReference">
    <w:name w:val="Subtle Reference"/>
    <w:basedOn w:val="DefaultParagraphFont"/>
    <w:uiPriority w:val="31"/>
    <w:semiHidden/>
    <w:rsid w:val="00923210"/>
    <w:rPr>
      <w:smallCaps/>
      <w:color w:val="C0504D" w:themeColor="accent2"/>
      <w:u w:val="single"/>
    </w:rPr>
  </w:style>
  <w:style w:type="paragraph" w:customStyle="1" w:styleId="Tablea">
    <w:name w:val="Table (a)"/>
    <w:basedOn w:val="BodyText"/>
    <w:uiPriority w:val="12"/>
    <w:semiHidden/>
    <w:rsid w:val="00923210"/>
    <w:pPr>
      <w:numPr>
        <w:numId w:val="33"/>
      </w:numPr>
      <w:spacing w:after="60" w:line="240" w:lineRule="atLeast"/>
      <w:contextualSpacing/>
    </w:pPr>
    <w:rPr>
      <w:sz w:val="18"/>
    </w:rPr>
  </w:style>
  <w:style w:type="paragraph" w:customStyle="1" w:styleId="Tablei">
    <w:name w:val="Table (i)"/>
    <w:basedOn w:val="BodyText"/>
    <w:uiPriority w:val="12"/>
    <w:semiHidden/>
    <w:rsid w:val="00923210"/>
    <w:pPr>
      <w:numPr>
        <w:numId w:val="34"/>
      </w:numPr>
      <w:spacing w:after="60" w:line="240" w:lineRule="atLeast"/>
      <w:contextualSpacing/>
    </w:pPr>
    <w:rPr>
      <w:sz w:val="18"/>
    </w:rPr>
  </w:style>
  <w:style w:type="paragraph" w:customStyle="1" w:styleId="Tablealpha">
    <w:name w:val="Table alpha"/>
    <w:basedOn w:val="Tablenumber"/>
    <w:uiPriority w:val="20"/>
    <w:rsid w:val="00923210"/>
    <w:pPr>
      <w:numPr>
        <w:numId w:val="35"/>
      </w:numPr>
    </w:pPr>
  </w:style>
  <w:style w:type="paragraph" w:customStyle="1" w:styleId="tablebullet">
    <w:name w:val="table bullet"/>
    <w:basedOn w:val="Normal"/>
    <w:uiPriority w:val="19"/>
    <w:semiHidden/>
    <w:rsid w:val="00923210"/>
    <w:pPr>
      <w:numPr>
        <w:numId w:val="36"/>
      </w:numPr>
      <w:spacing w:line="240" w:lineRule="auto"/>
    </w:pPr>
    <w:rPr>
      <w:sz w:val="24"/>
    </w:rPr>
  </w:style>
  <w:style w:type="paragraph" w:customStyle="1" w:styleId="Tablenumbera">
    <w:name w:val="Table number (a)"/>
    <w:basedOn w:val="Normal"/>
    <w:semiHidden/>
    <w:rsid w:val="00923210"/>
    <w:pPr>
      <w:numPr>
        <w:ilvl w:val="1"/>
        <w:numId w:val="39"/>
      </w:numPr>
    </w:pPr>
  </w:style>
  <w:style w:type="paragraph" w:customStyle="1" w:styleId="Tablenumberi">
    <w:name w:val="Table number (i)"/>
    <w:basedOn w:val="Normal"/>
    <w:semiHidden/>
    <w:rsid w:val="00923210"/>
    <w:pPr>
      <w:numPr>
        <w:ilvl w:val="2"/>
        <w:numId w:val="39"/>
      </w:numPr>
    </w:pPr>
  </w:style>
  <w:style w:type="paragraph" w:styleId="TableofAuthorities">
    <w:name w:val="table of authorities"/>
    <w:basedOn w:val="Normal"/>
    <w:next w:val="Normal"/>
    <w:semiHidden/>
    <w:rsid w:val="00923210"/>
    <w:pPr>
      <w:ind w:left="220" w:hanging="220"/>
    </w:pPr>
  </w:style>
  <w:style w:type="paragraph" w:styleId="TableofFigures">
    <w:name w:val="table of figures"/>
    <w:basedOn w:val="Normal"/>
    <w:next w:val="Normal"/>
    <w:semiHidden/>
    <w:rsid w:val="00923210"/>
    <w:pPr>
      <w:tabs>
        <w:tab w:val="left" w:pos="992"/>
        <w:tab w:val="right" w:pos="9356"/>
      </w:tabs>
      <w:spacing w:before="80" w:line="240" w:lineRule="auto"/>
      <w:ind w:left="992" w:right="567" w:hanging="992"/>
    </w:pPr>
  </w:style>
  <w:style w:type="paragraph" w:customStyle="1" w:styleId="TableSpacer">
    <w:name w:val="Table Spacer"/>
    <w:basedOn w:val="BodyText"/>
    <w:next w:val="BodyText"/>
    <w:semiHidden/>
    <w:rsid w:val="00923210"/>
    <w:pPr>
      <w:spacing w:after="0" w:line="320" w:lineRule="exact"/>
    </w:pPr>
  </w:style>
  <w:style w:type="paragraph" w:customStyle="1" w:styleId="TablesfiguresHeading">
    <w:name w:val="Tables/figures Heading"/>
    <w:next w:val="BodyText"/>
    <w:semiHidden/>
    <w:rsid w:val="00923210"/>
    <w:pPr>
      <w:keepNext/>
      <w:spacing w:before="360" w:after="60"/>
    </w:pPr>
    <w:rPr>
      <w:rFonts w:ascii="Arial" w:hAnsi="Arial"/>
      <w:b/>
      <w:sz w:val="24"/>
      <w:lang w:eastAsia="en-GB"/>
    </w:rPr>
  </w:style>
  <w:style w:type="paragraph" w:styleId="TOAHeading">
    <w:name w:val="toa heading"/>
    <w:basedOn w:val="Normal"/>
    <w:next w:val="Normal"/>
    <w:semiHidden/>
    <w:rsid w:val="00923210"/>
    <w:pPr>
      <w:spacing w:before="120"/>
    </w:pPr>
    <w:rPr>
      <w:rFonts w:asciiTheme="majorHAnsi" w:eastAsiaTheme="majorEastAsia" w:hAnsiTheme="majorHAnsi" w:cstheme="majorBidi"/>
      <w:b/>
      <w:bCs/>
      <w:sz w:val="24"/>
      <w:szCs w:val="24"/>
    </w:rPr>
  </w:style>
  <w:style w:type="paragraph" w:styleId="TOC1">
    <w:name w:val="toc 1"/>
    <w:basedOn w:val="BodyText"/>
    <w:semiHidden/>
    <w:rsid w:val="00923210"/>
    <w:pPr>
      <w:tabs>
        <w:tab w:val="left" w:pos="425"/>
        <w:tab w:val="right" w:pos="9356"/>
      </w:tabs>
      <w:spacing w:before="120" w:after="0" w:line="240" w:lineRule="auto"/>
      <w:ind w:left="425" w:right="425" w:hanging="425"/>
    </w:pPr>
    <w:rPr>
      <w:szCs w:val="24"/>
    </w:rPr>
  </w:style>
  <w:style w:type="paragraph" w:styleId="TOC2">
    <w:name w:val="toc 2"/>
    <w:basedOn w:val="BodyText"/>
    <w:semiHidden/>
    <w:rsid w:val="00923210"/>
    <w:pPr>
      <w:tabs>
        <w:tab w:val="right" w:pos="9356"/>
      </w:tabs>
      <w:spacing w:after="0" w:line="240" w:lineRule="auto"/>
      <w:ind w:left="425" w:right="425"/>
    </w:pPr>
  </w:style>
  <w:style w:type="paragraph" w:styleId="TOC3">
    <w:name w:val="toc 3"/>
    <w:basedOn w:val="BodyText"/>
    <w:semiHidden/>
    <w:rsid w:val="00923210"/>
    <w:pPr>
      <w:tabs>
        <w:tab w:val="right" w:pos="9356"/>
      </w:tabs>
      <w:spacing w:after="0" w:line="240" w:lineRule="auto"/>
      <w:ind w:left="851" w:right="425"/>
    </w:pPr>
  </w:style>
  <w:style w:type="paragraph" w:styleId="TOC4">
    <w:name w:val="toc 4"/>
    <w:basedOn w:val="BodyText"/>
    <w:semiHidden/>
    <w:rsid w:val="00923210"/>
    <w:pPr>
      <w:tabs>
        <w:tab w:val="right" w:pos="9356"/>
      </w:tabs>
      <w:spacing w:after="0" w:line="240" w:lineRule="auto"/>
      <w:ind w:left="1276" w:right="425"/>
    </w:pPr>
  </w:style>
  <w:style w:type="paragraph" w:styleId="TOC5">
    <w:name w:val="toc 5"/>
    <w:basedOn w:val="BodyText"/>
    <w:semiHidden/>
    <w:rsid w:val="00923210"/>
    <w:pPr>
      <w:tabs>
        <w:tab w:val="right" w:pos="9356"/>
      </w:tabs>
      <w:spacing w:after="0" w:line="240" w:lineRule="auto"/>
      <w:ind w:left="1701" w:right="425"/>
    </w:pPr>
  </w:style>
  <w:style w:type="paragraph" w:styleId="TOC6">
    <w:name w:val="toc 6"/>
    <w:basedOn w:val="TOC1"/>
    <w:semiHidden/>
    <w:rsid w:val="00923210"/>
    <w:pPr>
      <w:tabs>
        <w:tab w:val="clear" w:pos="425"/>
      </w:tabs>
      <w:ind w:left="1134" w:hanging="1134"/>
    </w:pPr>
    <w:rPr>
      <w:szCs w:val="20"/>
    </w:rPr>
  </w:style>
  <w:style w:type="paragraph" w:styleId="TOC7">
    <w:name w:val="toc 7"/>
    <w:basedOn w:val="Normal"/>
    <w:next w:val="Normal"/>
    <w:autoRedefine/>
    <w:semiHidden/>
    <w:rsid w:val="00923210"/>
    <w:pPr>
      <w:spacing w:before="120" w:line="240" w:lineRule="auto"/>
    </w:pPr>
    <w:rPr>
      <w:b/>
    </w:rPr>
  </w:style>
  <w:style w:type="paragraph" w:styleId="TOC8">
    <w:name w:val="toc 8"/>
    <w:basedOn w:val="Normal"/>
    <w:next w:val="Normal"/>
    <w:autoRedefine/>
    <w:semiHidden/>
    <w:rsid w:val="00923210"/>
    <w:pPr>
      <w:spacing w:after="100"/>
      <w:ind w:left="1540"/>
    </w:pPr>
  </w:style>
  <w:style w:type="paragraph" w:styleId="TOC9">
    <w:name w:val="toc 9"/>
    <w:basedOn w:val="Normal"/>
    <w:next w:val="Normal"/>
    <w:autoRedefine/>
    <w:semiHidden/>
    <w:rsid w:val="00923210"/>
    <w:pPr>
      <w:spacing w:after="100"/>
      <w:ind w:left="1760"/>
    </w:pPr>
  </w:style>
  <w:style w:type="paragraph" w:styleId="TOCHeading">
    <w:name w:val="TOC Heading"/>
    <w:next w:val="BodyText"/>
    <w:semiHidden/>
    <w:rsid w:val="00923210"/>
    <w:pPr>
      <w:keepNext/>
      <w:pageBreakBefore/>
      <w:spacing w:after="60"/>
    </w:pPr>
    <w:rPr>
      <w:rFonts w:ascii="Arial" w:hAnsi="Arial"/>
      <w:b/>
      <w:sz w:val="28"/>
      <w:lang w:eastAsia="en-GB"/>
    </w:rPr>
  </w:style>
  <w:style w:type="paragraph" w:customStyle="1" w:styleId="zBaseHeadings">
    <w:name w:val="z_Base Headings"/>
    <w:semiHidden/>
    <w:rsid w:val="00923210"/>
    <w:pPr>
      <w:keepNext/>
    </w:pPr>
    <w:rPr>
      <w:rFonts w:ascii="Arial" w:hAnsi="Arial"/>
      <w:sz w:val="24"/>
      <w:lang w:eastAsia="en-US"/>
    </w:rPr>
  </w:style>
  <w:style w:type="paragraph" w:customStyle="1" w:styleId="zContactBoxHeading">
    <w:name w:val="z_Contact Box Heading"/>
    <w:basedOn w:val="zBaseHeadings"/>
    <w:semiHidden/>
    <w:rsid w:val="00923210"/>
    <w:rPr>
      <w:rFonts w:ascii="Arial Narrow" w:hAnsi="Arial Narrow"/>
      <w:caps/>
      <w:sz w:val="16"/>
    </w:rPr>
  </w:style>
  <w:style w:type="paragraph" w:customStyle="1" w:styleId="zContactDetails">
    <w:name w:val="z_Contact Details"/>
    <w:basedOn w:val="zBaseHeadings"/>
    <w:semiHidden/>
    <w:rsid w:val="00923210"/>
    <w:pPr>
      <w:tabs>
        <w:tab w:val="left" w:pos="284"/>
      </w:tabs>
    </w:pPr>
    <w:rPr>
      <w:rFonts w:ascii="Arial Narrow" w:hAnsi="Arial Narrow"/>
      <w:sz w:val="16"/>
    </w:rPr>
  </w:style>
  <w:style w:type="paragraph" w:customStyle="1" w:styleId="zGlossaryitem">
    <w:name w:val="z_Glossary item"/>
    <w:basedOn w:val="BodyText"/>
    <w:semiHidden/>
    <w:rsid w:val="00923210"/>
    <w:pPr>
      <w:spacing w:after="0"/>
    </w:pPr>
    <w:rPr>
      <w:b/>
      <w:szCs w:val="24"/>
    </w:rPr>
  </w:style>
  <w:style w:type="paragraph" w:customStyle="1" w:styleId="zGlossarytext">
    <w:name w:val="z_Glossary text"/>
    <w:basedOn w:val="BodyText"/>
    <w:semiHidden/>
    <w:rsid w:val="00923210"/>
    <w:pPr>
      <w:spacing w:after="0"/>
    </w:pPr>
    <w:rPr>
      <w:szCs w:val="24"/>
    </w:rPr>
  </w:style>
  <w:style w:type="paragraph" w:customStyle="1" w:styleId="zHeaderEven">
    <w:name w:val="z_Header Even"/>
    <w:basedOn w:val="BodyText"/>
    <w:semiHidden/>
    <w:rsid w:val="00923210"/>
    <w:pPr>
      <w:spacing w:after="0" w:line="240" w:lineRule="auto"/>
    </w:pPr>
    <w:rPr>
      <w:sz w:val="18"/>
    </w:rPr>
  </w:style>
  <w:style w:type="paragraph" w:customStyle="1" w:styleId="zHeaderOdd">
    <w:name w:val="z_Header Odd"/>
    <w:basedOn w:val="BodyText"/>
    <w:semiHidden/>
    <w:rsid w:val="00923210"/>
    <w:pPr>
      <w:spacing w:after="0" w:line="240" w:lineRule="auto"/>
      <w:jc w:val="right"/>
    </w:pPr>
    <w:rPr>
      <w:sz w:val="18"/>
    </w:rPr>
  </w:style>
  <w:style w:type="paragraph" w:customStyle="1" w:styleId="zInstructions">
    <w:name w:val="z_Instructions"/>
    <w:basedOn w:val="BodyText"/>
    <w:next w:val="Normal"/>
    <w:link w:val="zInstructionsCharChar"/>
    <w:semiHidden/>
    <w:rsid w:val="00923210"/>
    <w:pPr>
      <w:spacing w:after="180"/>
    </w:pPr>
    <w:rPr>
      <w:color w:val="0000FF"/>
      <w:szCs w:val="24"/>
    </w:rPr>
  </w:style>
  <w:style w:type="character" w:customStyle="1" w:styleId="zInstructionsCharChar">
    <w:name w:val="z_Instructions Char Char"/>
    <w:basedOn w:val="DefaultParagraphFont"/>
    <w:link w:val="zInstructions"/>
    <w:semiHidden/>
    <w:rsid w:val="00923210"/>
    <w:rPr>
      <w:rFonts w:ascii="Arial" w:hAnsi="Arial"/>
      <w:color w:val="0000FF"/>
      <w:szCs w:val="24"/>
      <w:lang w:eastAsia="en-GB"/>
    </w:rPr>
  </w:style>
  <w:style w:type="paragraph" w:customStyle="1" w:styleId="zLineAbove">
    <w:name w:val="z_Line Above"/>
    <w:basedOn w:val="Normal"/>
    <w:semiHidden/>
    <w:rsid w:val="00923210"/>
    <w:pPr>
      <w:keepNext/>
      <w:pBdr>
        <w:top w:val="single" w:sz="2" w:space="1" w:color="999999"/>
      </w:pBdr>
      <w:spacing w:after="120" w:line="240" w:lineRule="auto"/>
      <w:ind w:left="709"/>
    </w:pPr>
    <w:rPr>
      <w:sz w:val="12"/>
    </w:rPr>
  </w:style>
  <w:style w:type="paragraph" w:customStyle="1" w:styleId="zPublicationName">
    <w:name w:val="z_Publication Name"/>
    <w:basedOn w:val="zBaseHeadings"/>
    <w:semiHidden/>
    <w:rsid w:val="00923210"/>
    <w:pPr>
      <w:tabs>
        <w:tab w:val="right" w:pos="10546"/>
      </w:tabs>
      <w:spacing w:after="680"/>
    </w:pPr>
    <w:rPr>
      <w:caps/>
      <w:sz w:val="30"/>
    </w:rPr>
  </w:style>
  <w:style w:type="paragraph" w:customStyle="1" w:styleId="zReportAuthors">
    <w:name w:val="z_Report Authors"/>
    <w:basedOn w:val="BodyText"/>
    <w:next w:val="zReportDate"/>
    <w:semiHidden/>
    <w:rsid w:val="00923210"/>
    <w:pPr>
      <w:keepNext/>
      <w:spacing w:before="440" w:after="0" w:line="240" w:lineRule="auto"/>
      <w:ind w:left="3969"/>
    </w:pPr>
    <w:rPr>
      <w:b/>
      <w:sz w:val="32"/>
      <w:szCs w:val="32"/>
    </w:rPr>
  </w:style>
  <w:style w:type="paragraph" w:customStyle="1" w:styleId="zReportDate">
    <w:name w:val="z_Report Date"/>
    <w:basedOn w:val="BodyText"/>
    <w:semiHidden/>
    <w:rsid w:val="00923210"/>
    <w:pPr>
      <w:spacing w:before="500" w:after="0" w:line="240" w:lineRule="auto"/>
      <w:jc w:val="right"/>
    </w:pPr>
    <w:rPr>
      <w:szCs w:val="24"/>
    </w:rPr>
  </w:style>
  <w:style w:type="paragraph" w:customStyle="1" w:styleId="zReportStatus">
    <w:name w:val="z_Report Status"/>
    <w:basedOn w:val="zReportAuthors"/>
    <w:semiHidden/>
    <w:rsid w:val="00923210"/>
    <w:pPr>
      <w:spacing w:before="2300" w:after="360" w:line="660" w:lineRule="atLeast"/>
    </w:pPr>
    <w:rPr>
      <w:b w:val="0"/>
      <w:sz w:val="60"/>
      <w:szCs w:val="60"/>
    </w:rPr>
  </w:style>
  <w:style w:type="paragraph" w:customStyle="1" w:styleId="zReportSubtitle">
    <w:name w:val="z_Report Subtitle"/>
    <w:basedOn w:val="BodyText"/>
    <w:semiHidden/>
    <w:rsid w:val="00923210"/>
    <w:pPr>
      <w:keepNext/>
      <w:spacing w:before="20" w:after="0" w:line="240" w:lineRule="auto"/>
      <w:jc w:val="right"/>
    </w:pPr>
    <w:rPr>
      <w:color w:val="000000"/>
      <w:sz w:val="40"/>
      <w:szCs w:val="46"/>
    </w:rPr>
  </w:style>
  <w:style w:type="paragraph" w:customStyle="1" w:styleId="zReportSubtitle2">
    <w:name w:val="z_Report Subtitle2"/>
    <w:basedOn w:val="zReportSubtitle"/>
    <w:semiHidden/>
    <w:rsid w:val="00923210"/>
    <w:pPr>
      <w:spacing w:before="60" w:line="320" w:lineRule="atLeast"/>
    </w:pPr>
    <w:rPr>
      <w:sz w:val="28"/>
    </w:rPr>
  </w:style>
  <w:style w:type="paragraph" w:customStyle="1" w:styleId="zReportTitle">
    <w:name w:val="z_Report Title"/>
    <w:basedOn w:val="BodyText"/>
    <w:next w:val="zReportAuthors"/>
    <w:semiHidden/>
    <w:rsid w:val="00923210"/>
    <w:pPr>
      <w:spacing w:after="0" w:line="600" w:lineRule="atLeast"/>
      <w:jc w:val="right"/>
    </w:pPr>
    <w:rPr>
      <w:color w:val="540000"/>
      <w:sz w:val="52"/>
      <w:szCs w:val="52"/>
    </w:rPr>
  </w:style>
  <w:style w:type="paragraph" w:customStyle="1" w:styleId="zSpacer">
    <w:name w:val="z_Spacer"/>
    <w:basedOn w:val="Normal"/>
    <w:semiHidden/>
    <w:rsid w:val="00923210"/>
    <w:pPr>
      <w:spacing w:after="720"/>
    </w:pPr>
  </w:style>
  <w:style w:type="paragraph" w:customStyle="1" w:styleId="zSubjectHeading">
    <w:name w:val="z_Subject Heading"/>
    <w:basedOn w:val="zBaseHeadings"/>
    <w:semiHidden/>
    <w:rsid w:val="00923210"/>
    <w:pPr>
      <w:spacing w:after="440"/>
    </w:pPr>
    <w:rPr>
      <w:b/>
      <w:sz w:val="40"/>
    </w:rPr>
  </w:style>
  <w:style w:type="paragraph" w:customStyle="1" w:styleId="zTitle">
    <w:name w:val="z_Title"/>
    <w:basedOn w:val="Normal"/>
    <w:semiHidden/>
    <w:rsid w:val="00923210"/>
    <w:pPr>
      <w:spacing w:after="360"/>
    </w:pPr>
    <w:rPr>
      <w:b/>
      <w:sz w:val="32"/>
    </w:rPr>
  </w:style>
  <w:style w:type="numbering" w:customStyle="1" w:styleId="EAAppendixList">
    <w:name w:val="EA Appendix List"/>
    <w:uiPriority w:val="99"/>
    <w:rsid w:val="00E458A5"/>
    <w:pPr>
      <w:numPr>
        <w:numId w:val="40"/>
      </w:numPr>
    </w:pPr>
  </w:style>
  <w:style w:type="table" w:styleId="GridTable4-Accent2">
    <w:name w:val="Grid Table 4 Accent 2"/>
    <w:basedOn w:val="TableNormal"/>
    <w:uiPriority w:val="49"/>
    <w:rsid w:val="00A3414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1Char">
    <w:name w:val="Heading 1 Char"/>
    <w:aliases w:val="1. Heading Char"/>
    <w:basedOn w:val="DefaultParagraphFont"/>
    <w:link w:val="Heading1"/>
    <w:rsid w:val="00CC44C7"/>
    <w:rPr>
      <w:rFonts w:ascii="Arial" w:hAnsi="Arial" w:cs="Arial"/>
      <w:bCs/>
      <w:color w:val="540000"/>
      <w:sz w:val="36"/>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Marshall</dc:creator>
  <cp:keywords/>
  <dc:description/>
  <cp:lastModifiedBy>Jessica Walker</cp:lastModifiedBy>
  <cp:revision>2</cp:revision>
  <cp:lastPrinted>2007-06-21T02:22:00Z</cp:lastPrinted>
  <dcterms:created xsi:type="dcterms:W3CDTF">2021-10-05T02:45:00Z</dcterms:created>
  <dcterms:modified xsi:type="dcterms:W3CDTF">2021-10-05T02:45:00Z</dcterms:modified>
</cp:coreProperties>
</file>