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DB" w:rsidRDefault="0054024D" w:rsidP="009A26DB">
      <w:pPr>
        <w:pStyle w:val="AppendixHeading1"/>
        <w:numPr>
          <w:ilvl w:val="0"/>
          <w:numId w:val="0"/>
        </w:numPr>
        <w:spacing w:after="120"/>
        <w:outlineLvl w:val="0"/>
      </w:pPr>
      <w:bookmarkStart w:id="0" w:name="_Toc434395442"/>
      <w:r>
        <w:t>Appendix I</w:t>
      </w:r>
      <w:r w:rsidR="009A26DB">
        <w:tab/>
      </w:r>
      <w:r w:rsidR="009A26DB">
        <w:tab/>
      </w:r>
      <w:r w:rsidR="009A26DB" w:rsidRPr="00492948">
        <w:t>Format for submissions</w:t>
      </w:r>
      <w:bookmarkEnd w:id="0"/>
    </w:p>
    <w:p w:rsidR="009A26DB" w:rsidRPr="009A26DB" w:rsidRDefault="009A26DB" w:rsidP="009A26DB">
      <w:pPr>
        <w:pStyle w:val="AppendixOutlineA1"/>
        <w:numPr>
          <w:ilvl w:val="0"/>
          <w:numId w:val="0"/>
        </w:numPr>
      </w:pPr>
    </w:p>
    <w:tbl>
      <w:tblPr>
        <w:tblStyle w:val="CommissionTable0"/>
        <w:tblW w:w="5224" w:type="dxa"/>
        <w:tblLook w:val="01C0" w:firstRow="0" w:lastRow="1" w:firstColumn="1" w:lastColumn="1" w:noHBand="0" w:noVBand="0"/>
      </w:tblPr>
      <w:tblGrid>
        <w:gridCol w:w="1158"/>
        <w:gridCol w:w="4066"/>
      </w:tblGrid>
      <w:tr w:rsidR="009A26DB" w:rsidTr="00E83388">
        <w:tc>
          <w:tcPr>
            <w:tcW w:w="1158" w:type="dxa"/>
          </w:tcPr>
          <w:p w:rsidR="009A26DB" w:rsidRPr="00492948" w:rsidRDefault="009A26DB" w:rsidP="00E83388">
            <w:pPr>
              <w:pStyle w:val="TableHeading"/>
              <w:jc w:val="center"/>
            </w:pPr>
            <w:r>
              <w:t>Submitter</w:t>
            </w:r>
          </w:p>
        </w:tc>
        <w:tc>
          <w:tcPr>
            <w:tcW w:w="4066" w:type="dxa"/>
          </w:tcPr>
          <w:p w:rsidR="009A26DB" w:rsidRDefault="009A26DB" w:rsidP="00E83388">
            <w:pPr>
              <w:pStyle w:val="TableHeading"/>
            </w:pPr>
          </w:p>
        </w:tc>
      </w:tr>
    </w:tbl>
    <w:p w:rsidR="009A26DB" w:rsidRDefault="009A26DB" w:rsidP="009A26DB"/>
    <w:tbl>
      <w:tblPr>
        <w:tblStyle w:val="Commiss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858"/>
        <w:gridCol w:w="3904"/>
      </w:tblGrid>
      <w:tr w:rsidR="009A26DB" w:rsidRPr="009E4A4F" w:rsidTr="00E83388">
        <w:trPr>
          <w:cnfStyle w:val="100000000000" w:firstRow="1" w:lastRow="0" w:firstColumn="0" w:lastColumn="0" w:oddVBand="0" w:evenVBand="0" w:oddHBand="0" w:evenHBand="0" w:firstRowFirstColumn="0" w:firstRowLastColumn="0" w:lastRowFirstColumn="0" w:lastRowLastColumn="0"/>
          <w:tblHeader/>
        </w:trPr>
        <w:tc>
          <w:tcPr>
            <w:tcW w:w="1525" w:type="dxa"/>
          </w:tcPr>
          <w:p w:rsidR="009A26DB" w:rsidRPr="009E4A4F" w:rsidRDefault="009A26DB" w:rsidP="00E83388">
            <w:pPr>
              <w:rPr>
                <w:b/>
                <w:noProof/>
              </w:rPr>
            </w:pPr>
            <w:r w:rsidRPr="009E4A4F">
              <w:rPr>
                <w:b/>
                <w:noProof/>
              </w:rPr>
              <w:t>#</w:t>
            </w:r>
          </w:p>
        </w:tc>
        <w:tc>
          <w:tcPr>
            <w:tcW w:w="3858" w:type="dxa"/>
          </w:tcPr>
          <w:p w:rsidR="009A26DB" w:rsidRPr="009E4A4F" w:rsidRDefault="009A26DB" w:rsidP="00E83388">
            <w:pPr>
              <w:rPr>
                <w:b/>
                <w:noProof/>
              </w:rPr>
            </w:pPr>
            <w:r w:rsidRPr="009E4A4F">
              <w:rPr>
                <w:b/>
                <w:noProof/>
              </w:rPr>
              <w:t>Question</w:t>
            </w:r>
          </w:p>
        </w:tc>
        <w:tc>
          <w:tcPr>
            <w:tcW w:w="3904" w:type="dxa"/>
          </w:tcPr>
          <w:p w:rsidR="009A26DB" w:rsidRPr="009E4A4F" w:rsidRDefault="009A26DB" w:rsidP="00E83388">
            <w:pPr>
              <w:rPr>
                <w:b/>
                <w:noProof/>
              </w:rPr>
            </w:pPr>
            <w:r w:rsidRPr="009E4A4F">
              <w:rPr>
                <w:b/>
                <w:noProof/>
              </w:rPr>
              <w:t>Comment</w:t>
            </w: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w:t>
            </w:r>
          </w:p>
        </w:tc>
        <w:tc>
          <w:tcPr>
            <w:tcW w:w="3858" w:type="dxa"/>
          </w:tcPr>
          <w:p w:rsidR="009A26DB" w:rsidRPr="0054024D" w:rsidRDefault="0054024D" w:rsidP="00E83388">
            <w:pPr>
              <w:rPr>
                <w:noProof/>
              </w:rPr>
            </w:pPr>
            <w:r w:rsidRPr="0054024D">
              <w:rPr>
                <w:noProof/>
              </w:rPr>
              <w:t>Do you agree that the updated audit regime purpose addresses the issue that the current scope excludes obligations that affect the efficient operation of the market, but not settlement of the wholesale market?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2</w:t>
            </w:r>
          </w:p>
        </w:tc>
        <w:tc>
          <w:tcPr>
            <w:tcW w:w="3858" w:type="dxa"/>
          </w:tcPr>
          <w:p w:rsidR="009A26DB" w:rsidRPr="0054024D" w:rsidRDefault="0054024D" w:rsidP="00E83388">
            <w:pPr>
              <w:rPr>
                <w:noProof/>
              </w:rPr>
            </w:pPr>
            <w:r w:rsidRPr="0054024D">
              <w:rPr>
                <w:noProof/>
              </w:rPr>
              <w:t>Are there are any other changes or alternative wording for the purpose that will address the issues identified?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3</w:t>
            </w:r>
          </w:p>
        </w:tc>
        <w:tc>
          <w:tcPr>
            <w:tcW w:w="3858" w:type="dxa"/>
          </w:tcPr>
          <w:p w:rsidR="009A26DB" w:rsidRPr="0054024D" w:rsidRDefault="0054024D" w:rsidP="00E83388">
            <w:pPr>
              <w:rPr>
                <w:noProof/>
              </w:rPr>
            </w:pPr>
            <w:r w:rsidRPr="0054024D">
              <w:rPr>
                <w:noProof/>
              </w:rPr>
              <w:t xml:space="preserve">Do you agree that the </w:t>
            </w:r>
            <w:r w:rsidRPr="0054024D">
              <w:rPr>
                <w:i/>
                <w:noProof/>
              </w:rPr>
              <w:t xml:space="preserve">Participant audit guideline </w:t>
            </w:r>
            <w:r w:rsidRPr="0054024D">
              <w:rPr>
                <w:noProof/>
              </w:rPr>
              <w:t>addresses the issue of participants understanding the audit and audit review processes?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4</w:t>
            </w:r>
          </w:p>
        </w:tc>
        <w:tc>
          <w:tcPr>
            <w:tcW w:w="3858" w:type="dxa"/>
          </w:tcPr>
          <w:p w:rsidR="009A26DB" w:rsidRPr="0054024D" w:rsidRDefault="0054024D" w:rsidP="00E83388">
            <w:pPr>
              <w:rPr>
                <w:noProof/>
              </w:rPr>
            </w:pPr>
            <w:r w:rsidRPr="0054024D">
              <w:rPr>
                <w:noProof/>
              </w:rPr>
              <w:t xml:space="preserve">Are there any additional areas of the audit and audit review process that should be covered in the </w:t>
            </w:r>
            <w:r w:rsidRPr="0054024D">
              <w:rPr>
                <w:i/>
                <w:noProof/>
              </w:rPr>
              <w:t>Participant audit guideline</w:t>
            </w:r>
            <w:r w:rsidRPr="0054024D">
              <w:rPr>
                <w:noProof/>
              </w:rPr>
              <w:t>? If yes, what additional processes are required?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5</w:t>
            </w:r>
          </w:p>
        </w:tc>
        <w:tc>
          <w:tcPr>
            <w:tcW w:w="3858" w:type="dxa"/>
          </w:tcPr>
          <w:p w:rsidR="009A26DB" w:rsidRPr="0054024D" w:rsidRDefault="0054024D" w:rsidP="0054024D">
            <w:pPr>
              <w:rPr>
                <w:noProof/>
              </w:rPr>
            </w:pPr>
            <w:r w:rsidRPr="0054024D">
              <w:rPr>
                <w:noProof/>
              </w:rPr>
              <w:t xml:space="preserve">Do you agree that the </w:t>
            </w:r>
            <w:r w:rsidRPr="0054024D">
              <w:rPr>
                <w:i/>
                <w:noProof/>
              </w:rPr>
              <w:t xml:space="preserve">Auditor protocol </w:t>
            </w:r>
            <w:r w:rsidRPr="0054024D">
              <w:rPr>
                <w:noProof/>
              </w:rPr>
              <w:t>addresses the issue of audit governance?</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6</w:t>
            </w:r>
          </w:p>
        </w:tc>
        <w:tc>
          <w:tcPr>
            <w:tcW w:w="3858" w:type="dxa"/>
          </w:tcPr>
          <w:p w:rsidR="009A26DB" w:rsidRPr="0054024D" w:rsidRDefault="0054024D" w:rsidP="00E83388">
            <w:pPr>
              <w:rPr>
                <w:noProof/>
              </w:rPr>
            </w:pPr>
            <w:r w:rsidRPr="0054024D">
              <w:rPr>
                <w:noProof/>
              </w:rPr>
              <w:t xml:space="preserve">Are there any additional areas that should be should be covered by the </w:t>
            </w:r>
            <w:r w:rsidRPr="0054024D">
              <w:rPr>
                <w:i/>
                <w:noProof/>
              </w:rPr>
              <w:t>Auditor protocol</w:t>
            </w:r>
            <w:r w:rsidRPr="0054024D">
              <w:rPr>
                <w:noProof/>
              </w:rPr>
              <w:t>? If yes, what additional areas are required?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7</w:t>
            </w:r>
          </w:p>
        </w:tc>
        <w:tc>
          <w:tcPr>
            <w:tcW w:w="3858" w:type="dxa"/>
          </w:tcPr>
          <w:p w:rsidR="009A26DB" w:rsidRPr="0054024D" w:rsidRDefault="0054024D" w:rsidP="00E83388">
            <w:pPr>
              <w:rPr>
                <w:noProof/>
              </w:rPr>
            </w:pPr>
            <w:r w:rsidRPr="0054024D">
              <w:rPr>
                <w:noProof/>
              </w:rPr>
              <w:t xml:space="preserve">Do you agree that the </w:t>
            </w:r>
            <w:r w:rsidRPr="0054024D">
              <w:rPr>
                <w:i/>
                <w:noProof/>
              </w:rPr>
              <w:t>Risk and materiality guideline</w:t>
            </w:r>
            <w:r w:rsidRPr="0054024D">
              <w:rPr>
                <w:noProof/>
              </w:rPr>
              <w:t xml:space="preserve"> addresses the issue of considering risk and materiality when setting audit focus?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8</w:t>
            </w:r>
          </w:p>
        </w:tc>
        <w:tc>
          <w:tcPr>
            <w:tcW w:w="3858" w:type="dxa"/>
          </w:tcPr>
          <w:p w:rsidR="009A26DB" w:rsidRPr="0054024D" w:rsidRDefault="0054024D" w:rsidP="00E83388">
            <w:pPr>
              <w:rPr>
                <w:noProof/>
              </w:rPr>
            </w:pPr>
            <w:r w:rsidRPr="0054024D">
              <w:rPr>
                <w:noProof/>
              </w:rPr>
              <w:t xml:space="preserve">Are there any additional areas that should be should be covered in the </w:t>
            </w:r>
            <w:r w:rsidRPr="0054024D">
              <w:rPr>
                <w:i/>
                <w:noProof/>
              </w:rPr>
              <w:t>Risk and materiality guideline</w:t>
            </w:r>
            <w:r w:rsidRPr="0054024D">
              <w:rPr>
                <w:noProof/>
              </w:rPr>
              <w:t>? If yes, what additional processes are required?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9</w:t>
            </w:r>
          </w:p>
        </w:tc>
        <w:tc>
          <w:tcPr>
            <w:tcW w:w="3858" w:type="dxa"/>
          </w:tcPr>
          <w:p w:rsidR="009A26DB" w:rsidRPr="0054024D" w:rsidRDefault="0054024D" w:rsidP="00E83388">
            <w:pPr>
              <w:rPr>
                <w:noProof/>
              </w:rPr>
            </w:pPr>
            <w:r w:rsidRPr="0054024D">
              <w:rPr>
                <w:noProof/>
              </w:rPr>
              <w:t xml:space="preserve">Do you agree that the </w:t>
            </w:r>
            <w:r w:rsidRPr="0054024D">
              <w:rPr>
                <w:i/>
                <w:noProof/>
              </w:rPr>
              <w:t>Distributed unmetered load audit guideline</w:t>
            </w:r>
            <w:r w:rsidRPr="0054024D">
              <w:rPr>
                <w:noProof/>
              </w:rPr>
              <w:t xml:space="preserve"> clarifies DUML audit requirements?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lastRenderedPageBreak/>
              <w:t>Question 10</w:t>
            </w:r>
          </w:p>
        </w:tc>
        <w:tc>
          <w:tcPr>
            <w:tcW w:w="3858" w:type="dxa"/>
          </w:tcPr>
          <w:p w:rsidR="009A26DB" w:rsidRPr="0054024D" w:rsidRDefault="0054024D" w:rsidP="0054024D">
            <w:pPr>
              <w:rPr>
                <w:noProof/>
              </w:rPr>
            </w:pPr>
            <w:r w:rsidRPr="0054024D">
              <w:rPr>
                <w:noProof/>
              </w:rPr>
              <w:t xml:space="preserve">Are there any additional areas or obligations that should be covered in the </w:t>
            </w:r>
            <w:r w:rsidRPr="0054024D">
              <w:rPr>
                <w:i/>
                <w:noProof/>
              </w:rPr>
              <w:t>Distributed unmetered load audit guideline</w:t>
            </w:r>
            <w:r w:rsidRPr="0054024D">
              <w:rPr>
                <w:noProof/>
              </w:rPr>
              <w:t xml:space="preserve">? If yes, what additional processes are required? </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11</w:t>
            </w:r>
          </w:p>
        </w:tc>
        <w:tc>
          <w:tcPr>
            <w:tcW w:w="3858" w:type="dxa"/>
          </w:tcPr>
          <w:p w:rsidR="009A26DB" w:rsidRPr="0054024D" w:rsidRDefault="0054024D" w:rsidP="00E83388">
            <w:pPr>
              <w:rPr>
                <w:noProof/>
              </w:rPr>
            </w:pPr>
            <w:r w:rsidRPr="0054024D">
              <w:rPr>
                <w:noProof/>
              </w:rPr>
              <w:t xml:space="preserve">Do you agree that the </w:t>
            </w:r>
            <w:r w:rsidRPr="0054024D">
              <w:rPr>
                <w:i/>
                <w:noProof/>
              </w:rPr>
              <w:t xml:space="preserve">Standardised table of wattages </w:t>
            </w:r>
            <w:r w:rsidRPr="0054024D">
              <w:rPr>
                <w:noProof/>
              </w:rPr>
              <w:t>will support the use of consistent and accurate streetlight volumes for reconciliation of DUML in the market?</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12</w:t>
            </w:r>
          </w:p>
        </w:tc>
        <w:tc>
          <w:tcPr>
            <w:tcW w:w="3858" w:type="dxa"/>
          </w:tcPr>
          <w:p w:rsidR="009A26DB" w:rsidRPr="0054024D" w:rsidRDefault="0054024D" w:rsidP="00E83388">
            <w:pPr>
              <w:rPr>
                <w:noProof/>
              </w:rPr>
            </w:pPr>
            <w:r w:rsidRPr="0054024D">
              <w:rPr>
                <w:noProof/>
              </w:rPr>
              <w:t>Are there any additional lamp wattage and ballast wattage combinations that should be included in the table? If yes, please provide details, including links to manufacturer's specifications.</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13</w:t>
            </w:r>
          </w:p>
        </w:tc>
        <w:tc>
          <w:tcPr>
            <w:tcW w:w="3858" w:type="dxa"/>
          </w:tcPr>
          <w:p w:rsidR="009A26DB" w:rsidRPr="0054024D" w:rsidRDefault="0054024D" w:rsidP="00E83388">
            <w:pPr>
              <w:rPr>
                <w:noProof/>
              </w:rPr>
            </w:pPr>
            <w:r w:rsidRPr="0054024D">
              <w:rPr>
                <w:noProof/>
              </w:rPr>
              <w:t xml:space="preserve">Do you agree that the </w:t>
            </w:r>
            <w:r w:rsidRPr="00F162C9">
              <w:rPr>
                <w:i/>
                <w:noProof/>
              </w:rPr>
              <w:t xml:space="preserve">Distributed unmetered load statistical sampling guideline </w:t>
            </w:r>
            <w:r w:rsidRPr="0054024D">
              <w:rPr>
                <w:noProof/>
              </w:rPr>
              <w:t>and the DUML statistical sampling tool provide a robust mechanism for auditors to assess the accuracy of the DUML database compared to the load installed in the field?</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14</w:t>
            </w:r>
          </w:p>
        </w:tc>
        <w:tc>
          <w:tcPr>
            <w:tcW w:w="3858" w:type="dxa"/>
          </w:tcPr>
          <w:p w:rsidR="009A26DB" w:rsidRPr="0054024D" w:rsidRDefault="0054024D" w:rsidP="00E83388">
            <w:pPr>
              <w:rPr>
                <w:noProof/>
              </w:rPr>
            </w:pPr>
            <w:r w:rsidRPr="0054024D">
              <w:rPr>
                <w:noProof/>
              </w:rPr>
              <w:t xml:space="preserve">Are there any additional items or concepts that should be should be covered in the </w:t>
            </w:r>
            <w:r w:rsidRPr="00F162C9">
              <w:rPr>
                <w:i/>
                <w:noProof/>
              </w:rPr>
              <w:t>Distributed unmetered load statistical sampling guideline</w:t>
            </w:r>
            <w:r w:rsidRPr="0054024D">
              <w:rPr>
                <w:noProof/>
              </w:rPr>
              <w:t>? If yes, please describe.</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15</w:t>
            </w:r>
          </w:p>
        </w:tc>
        <w:tc>
          <w:tcPr>
            <w:tcW w:w="3858" w:type="dxa"/>
          </w:tcPr>
          <w:p w:rsidR="009A26DB" w:rsidRPr="0054024D" w:rsidRDefault="0054024D" w:rsidP="00E83388">
            <w:pPr>
              <w:rPr>
                <w:noProof/>
              </w:rPr>
            </w:pPr>
            <w:r w:rsidRPr="0054024D">
              <w:rPr>
                <w:noProof/>
              </w:rPr>
              <w:t xml:space="preserve">Do you agree that the </w:t>
            </w:r>
            <w:r w:rsidRPr="00F162C9">
              <w:rPr>
                <w:i/>
                <w:noProof/>
              </w:rPr>
              <w:t>Approved test house audit guideline</w:t>
            </w:r>
            <w:r w:rsidRPr="0054024D">
              <w:rPr>
                <w:noProof/>
              </w:rPr>
              <w:t xml:space="preserve"> addresses the issues identified above?</w:t>
            </w:r>
          </w:p>
        </w:tc>
        <w:tc>
          <w:tcPr>
            <w:tcW w:w="3904" w:type="dxa"/>
          </w:tcPr>
          <w:p w:rsidR="009A26DB" w:rsidRPr="009E4A4F" w:rsidRDefault="009A26DB" w:rsidP="00E83388">
            <w:pPr>
              <w:rPr>
                <w:noProof/>
              </w:rPr>
            </w:pPr>
          </w:p>
        </w:tc>
      </w:tr>
      <w:tr w:rsidR="009A26DB" w:rsidRPr="009E4A4F" w:rsidTr="00E83388">
        <w:tc>
          <w:tcPr>
            <w:tcW w:w="1525" w:type="dxa"/>
          </w:tcPr>
          <w:p w:rsidR="009A26DB" w:rsidRPr="009E4A4F" w:rsidRDefault="009A26DB" w:rsidP="00E83388">
            <w:pPr>
              <w:rPr>
                <w:rFonts w:asciiTheme="minorHAnsi" w:eastAsiaTheme="minorEastAsia" w:hAnsiTheme="minorHAnsi" w:cstheme="minorBidi"/>
                <w:b/>
                <w:noProof/>
                <w:szCs w:val="22"/>
                <w:lang w:eastAsia="en-NZ"/>
              </w:rPr>
            </w:pPr>
            <w:r w:rsidRPr="009E4A4F">
              <w:rPr>
                <w:noProof/>
              </w:rPr>
              <w:t>Question 16</w:t>
            </w:r>
          </w:p>
        </w:tc>
        <w:tc>
          <w:tcPr>
            <w:tcW w:w="3858" w:type="dxa"/>
          </w:tcPr>
          <w:p w:rsidR="009A26DB" w:rsidRPr="0054024D" w:rsidRDefault="0054024D" w:rsidP="00E83388">
            <w:pPr>
              <w:rPr>
                <w:noProof/>
              </w:rPr>
            </w:pPr>
            <w:r w:rsidRPr="0054024D">
              <w:rPr>
                <w:noProof/>
              </w:rPr>
              <w:t xml:space="preserve">Are there any additional areas or obligations should be should be covered in </w:t>
            </w:r>
            <w:r w:rsidRPr="00F162C9">
              <w:rPr>
                <w:i/>
                <w:noProof/>
              </w:rPr>
              <w:t>the Approved test house audit guideline</w:t>
            </w:r>
            <w:r w:rsidRPr="0054024D">
              <w:rPr>
                <w:noProof/>
              </w:rPr>
              <w:t>? If yes, what additional areas or obligations are required?</w:t>
            </w:r>
          </w:p>
        </w:tc>
        <w:tc>
          <w:tcPr>
            <w:tcW w:w="3904" w:type="dxa"/>
          </w:tcPr>
          <w:p w:rsidR="009A26DB" w:rsidRPr="009E4A4F" w:rsidRDefault="009A26DB" w:rsidP="00E83388">
            <w:pPr>
              <w:rPr>
                <w:noProof/>
              </w:rPr>
            </w:pPr>
          </w:p>
        </w:tc>
      </w:tr>
    </w:tbl>
    <w:p w:rsidR="009A26DB" w:rsidRDefault="009A26DB" w:rsidP="009A26DB"/>
    <w:p w:rsidR="009A26DB" w:rsidRDefault="009A26DB" w:rsidP="009A26DB"/>
    <w:p w:rsidR="00EF627C" w:rsidRPr="00EF627C" w:rsidRDefault="00EF627C" w:rsidP="00363B88">
      <w:pPr>
        <w:pStyle w:val="BodyText"/>
      </w:pPr>
      <w:bookmarkStart w:id="1" w:name="_GoBack"/>
      <w:bookmarkEnd w:id="1"/>
    </w:p>
    <w:sectPr w:rsidR="00EF627C" w:rsidRPr="00EF627C" w:rsidSect="0099219C">
      <w:footerReference w:type="even" r:id="rId8"/>
      <w:footerReference w:type="default" r:id="rId9"/>
      <w:footerReference w:type="first" r:id="rId10"/>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DB" w:rsidRDefault="009A26DB" w:rsidP="002016E1">
      <w:pPr>
        <w:pStyle w:val="BodyText"/>
      </w:pPr>
      <w:r>
        <w:separator/>
      </w:r>
    </w:p>
  </w:endnote>
  <w:endnote w:type="continuationSeparator" w:id="0">
    <w:p w:rsidR="009A26DB" w:rsidRDefault="009A26DB"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20389C" w:rsidP="00EF627C">
    <w:pPr>
      <w:pStyle w:val="Footer"/>
    </w:pPr>
    <w:bookmarkStart w:id="2" w:name="DocName3"/>
    <w:r>
      <w:t>Appendix B Format for submissions</w:t>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54024D" w:rsidP="00EF627C">
    <w:pPr>
      <w:pStyle w:val="Footer"/>
    </w:pPr>
    <w:bookmarkStart w:id="3" w:name="DocName2"/>
    <w:r>
      <w:t>Appendix I</w:t>
    </w:r>
    <w:r w:rsidR="0020389C">
      <w:t xml:space="preserve"> Format for submissions</w: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64" w:rsidRPr="00EF627C" w:rsidRDefault="0020389C" w:rsidP="00EF627C">
    <w:pPr>
      <w:pStyle w:val="Footer"/>
    </w:pPr>
    <w:bookmarkStart w:id="4" w:name="DocName1"/>
    <w:r>
      <w:t>Appendix B Format for submissions</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DB" w:rsidRDefault="009A26DB" w:rsidP="002016E1">
      <w:pPr>
        <w:pStyle w:val="BodyText"/>
      </w:pPr>
      <w:r>
        <w:separator/>
      </w:r>
    </w:p>
  </w:footnote>
  <w:footnote w:type="continuationSeparator" w:id="0">
    <w:p w:rsidR="009A26DB" w:rsidRDefault="009A26DB"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0238C2"/>
    <w:multiLevelType w:val="multilevel"/>
    <w:tmpl w:val="7AD4AFCA"/>
    <w:lvl w:ilvl="0">
      <w:start w:val="1"/>
      <w:numFmt w:val="upperLetter"/>
      <w:lvlText w:val="Appendix %1"/>
      <w:lvlJc w:val="left"/>
      <w:pPr>
        <w:tabs>
          <w:tab w:val="num" w:pos="2268"/>
        </w:tabs>
        <w:ind w:left="2268" w:hanging="226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1134" w:hanging="1134"/>
      </w:pPr>
      <w:rPr>
        <w:rFonts w:hint="default"/>
        <w:sz w:val="22"/>
      </w:rPr>
    </w:lvl>
    <w:lvl w:ilvl="2">
      <w:start w:val="1"/>
      <w:numFmt w:val="decimal"/>
      <w:lvlText w:val="%1.%2.%3"/>
      <w:lvlJc w:val="left"/>
      <w:pPr>
        <w:tabs>
          <w:tab w:val="num" w:pos="1134"/>
        </w:tabs>
        <w:ind w:left="1134" w:hanging="1134"/>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ascii="Arial Bold" w:hAnsi="Arial Bold" w:hint="default"/>
        <w:b/>
        <w:i w:val="0"/>
        <w:sz w:val="36"/>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5">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18684C"/>
    <w:multiLevelType w:val="multilevel"/>
    <w:tmpl w:val="6516638E"/>
    <w:lvl w:ilvl="0">
      <w:start w:val="1"/>
      <w:numFmt w:val="upperLetter"/>
      <w:pStyle w:val="AppendixHeading1"/>
      <w:lvlText w:val="Appendix %1"/>
      <w:lvlJc w:val="left"/>
      <w:pPr>
        <w:tabs>
          <w:tab w:val="num" w:pos="2268"/>
        </w:tabs>
        <w:ind w:left="2268" w:hanging="2268"/>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OutlineA1"/>
      <w:lvlText w:val="%1.%2"/>
      <w:lvlJc w:val="left"/>
      <w:pPr>
        <w:tabs>
          <w:tab w:val="num" w:pos="709"/>
        </w:tabs>
        <w:ind w:left="709" w:hanging="709"/>
      </w:pPr>
      <w:rPr>
        <w:rFonts w:hint="default"/>
      </w:rPr>
    </w:lvl>
    <w:lvl w:ilvl="2">
      <w:start w:val="1"/>
      <w:numFmt w:val="lowerLetter"/>
      <w:pStyle w:val="AppendixOutlinea"/>
      <w:lvlText w:val="(%3)"/>
      <w:lvlJc w:val="left"/>
      <w:pPr>
        <w:tabs>
          <w:tab w:val="num" w:pos="1276"/>
        </w:tabs>
        <w:ind w:left="1276" w:hanging="567"/>
      </w:pPr>
      <w:rPr>
        <w:rFonts w:hint="default"/>
      </w:rPr>
    </w:lvl>
    <w:lvl w:ilvl="3">
      <w:start w:val="1"/>
      <w:numFmt w:val="lowerRoman"/>
      <w:pStyle w:val="AppendixOutline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20">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05E0825"/>
    <w:multiLevelType w:val="multilevel"/>
    <w:tmpl w:val="D472B0DC"/>
    <w:lvl w:ilvl="0">
      <w:start w:val="1"/>
      <w:numFmt w:val="bullet"/>
      <w:lvlText w:val="−"/>
      <w:lvlJc w:val="left"/>
      <w:pPr>
        <w:tabs>
          <w:tab w:val="num" w:pos="2268"/>
        </w:tabs>
        <w:ind w:left="2268" w:hanging="567"/>
      </w:pPr>
      <w:rPr>
        <w:rFonts w:ascii="Verdana" w:hAnsi="Verdana" w:hint="default"/>
      </w:rPr>
    </w:lvl>
    <w:lvl w:ilvl="1">
      <w:start w:val="1"/>
      <w:numFmt w:val="bullet"/>
      <w:lvlText w:val="−"/>
      <w:lvlJc w:val="left"/>
      <w:pPr>
        <w:tabs>
          <w:tab w:val="num" w:pos="2835"/>
        </w:tabs>
        <w:ind w:left="2835" w:hanging="567"/>
      </w:pPr>
      <w:rPr>
        <w:rFonts w:ascii="Verdana" w:hAnsi="Verdana" w:hint="default"/>
      </w:rPr>
    </w:lvl>
    <w:lvl w:ilvl="2">
      <w:start w:val="1"/>
      <w:numFmt w:val="bullet"/>
      <w:lvlText w:val="−"/>
      <w:lvlJc w:val="left"/>
      <w:pPr>
        <w:tabs>
          <w:tab w:val="num" w:pos="3402"/>
        </w:tabs>
        <w:ind w:left="3402" w:hanging="567"/>
      </w:pPr>
      <w:rPr>
        <w:rFonts w:ascii="Verdana" w:hAnsi="Verdana" w:hint="default"/>
      </w:rPr>
    </w:lvl>
    <w:lvl w:ilvl="3">
      <w:start w:val="1"/>
      <w:numFmt w:val="bullet"/>
      <w:lvlText w:val="−"/>
      <w:lvlJc w:val="left"/>
      <w:pPr>
        <w:tabs>
          <w:tab w:val="num" w:pos="3969"/>
        </w:tabs>
        <w:ind w:left="3969" w:hanging="567"/>
      </w:pPr>
      <w:rPr>
        <w:rFonts w:ascii="Verdana" w:hAnsi="Verdana" w:hint="default"/>
      </w:rPr>
    </w:lvl>
    <w:lvl w:ilvl="4">
      <w:start w:val="1"/>
      <w:numFmt w:val="bullet"/>
      <w:lvlText w:val="−"/>
      <w:lvlJc w:val="left"/>
      <w:pPr>
        <w:tabs>
          <w:tab w:val="num" w:pos="4536"/>
        </w:tabs>
        <w:ind w:left="4536" w:hanging="567"/>
      </w:pPr>
      <w:rPr>
        <w:rFonts w:ascii="Verdana" w:hAnsi="Verdana" w:hint="default"/>
      </w:rPr>
    </w:lvl>
    <w:lvl w:ilvl="5">
      <w:start w:val="1"/>
      <w:numFmt w:val="bullet"/>
      <w:lvlText w:val="−"/>
      <w:lvlJc w:val="left"/>
      <w:pPr>
        <w:tabs>
          <w:tab w:val="num" w:pos="5103"/>
        </w:tabs>
        <w:ind w:left="5103" w:hanging="567"/>
      </w:pPr>
      <w:rPr>
        <w:rFonts w:ascii="Verdana" w:hAnsi="Verdana" w:hint="default"/>
      </w:rPr>
    </w:lvl>
    <w:lvl w:ilvl="6">
      <w:start w:val="1"/>
      <w:numFmt w:val="bullet"/>
      <w:lvlText w:val="−"/>
      <w:lvlJc w:val="left"/>
      <w:pPr>
        <w:tabs>
          <w:tab w:val="num" w:pos="5670"/>
        </w:tabs>
        <w:ind w:left="5670" w:hanging="567"/>
      </w:pPr>
      <w:rPr>
        <w:rFonts w:ascii="Verdana" w:hAnsi="Verdana" w:hint="default"/>
      </w:rPr>
    </w:lvl>
    <w:lvl w:ilvl="7">
      <w:start w:val="1"/>
      <w:numFmt w:val="bullet"/>
      <w:lvlText w:val="−"/>
      <w:lvlJc w:val="left"/>
      <w:pPr>
        <w:tabs>
          <w:tab w:val="num" w:pos="6237"/>
        </w:tabs>
        <w:ind w:left="6237" w:hanging="567"/>
      </w:pPr>
      <w:rPr>
        <w:rFonts w:ascii="Verdana" w:hAnsi="Verdana" w:hint="default"/>
      </w:rPr>
    </w:lvl>
    <w:lvl w:ilvl="8">
      <w:start w:val="1"/>
      <w:numFmt w:val="bullet"/>
      <w:lvlText w:val="−"/>
      <w:lvlJc w:val="left"/>
      <w:pPr>
        <w:tabs>
          <w:tab w:val="num" w:pos="6804"/>
        </w:tabs>
        <w:ind w:left="6804" w:hanging="567"/>
      </w:pPr>
      <w:rPr>
        <w:rFonts w:ascii="Verdana" w:hAnsi="Verdana" w:hint="default"/>
      </w:rPr>
    </w:lvl>
  </w:abstractNum>
  <w:abstractNum w:abstractNumId="22">
    <w:nsid w:val="7CA5249E"/>
    <w:multiLevelType w:val="hybridMultilevel"/>
    <w:tmpl w:val="0C509D02"/>
    <w:lvl w:ilvl="0" w:tplc="0B0E529A">
      <w:start w:val="1"/>
      <w:numFmt w:val="decimal"/>
      <w:pStyle w:val="Tablenumber"/>
      <w:lvlText w:val="%1."/>
      <w:lvlJc w:val="left"/>
      <w:pPr>
        <w:tabs>
          <w:tab w:val="num" w:pos="284"/>
        </w:tabs>
        <w:ind w:left="284" w:hanging="284"/>
      </w:pPr>
      <w:rPr>
        <w:rFonts w:hint="default"/>
      </w:rPr>
    </w:lvl>
    <w:lvl w:ilvl="1" w:tplc="649416E8" w:tentative="1">
      <w:start w:val="1"/>
      <w:numFmt w:val="lowerLetter"/>
      <w:lvlText w:val="%2."/>
      <w:lvlJc w:val="left"/>
      <w:pPr>
        <w:tabs>
          <w:tab w:val="num" w:pos="1440"/>
        </w:tabs>
        <w:ind w:left="1440" w:hanging="360"/>
      </w:pPr>
    </w:lvl>
    <w:lvl w:ilvl="2" w:tplc="2B68BFCC" w:tentative="1">
      <w:start w:val="1"/>
      <w:numFmt w:val="lowerRoman"/>
      <w:lvlText w:val="%3."/>
      <w:lvlJc w:val="right"/>
      <w:pPr>
        <w:tabs>
          <w:tab w:val="num" w:pos="2160"/>
        </w:tabs>
        <w:ind w:left="2160" w:hanging="180"/>
      </w:pPr>
    </w:lvl>
    <w:lvl w:ilvl="3" w:tplc="AFB65558" w:tentative="1">
      <w:start w:val="1"/>
      <w:numFmt w:val="decimal"/>
      <w:lvlText w:val="%4."/>
      <w:lvlJc w:val="left"/>
      <w:pPr>
        <w:tabs>
          <w:tab w:val="num" w:pos="2880"/>
        </w:tabs>
        <w:ind w:left="2880" w:hanging="360"/>
      </w:pPr>
    </w:lvl>
    <w:lvl w:ilvl="4" w:tplc="661E2350" w:tentative="1">
      <w:start w:val="1"/>
      <w:numFmt w:val="lowerLetter"/>
      <w:lvlText w:val="%5."/>
      <w:lvlJc w:val="left"/>
      <w:pPr>
        <w:tabs>
          <w:tab w:val="num" w:pos="3600"/>
        </w:tabs>
        <w:ind w:left="3600" w:hanging="360"/>
      </w:pPr>
    </w:lvl>
    <w:lvl w:ilvl="5" w:tplc="0450D39A" w:tentative="1">
      <w:start w:val="1"/>
      <w:numFmt w:val="lowerRoman"/>
      <w:lvlText w:val="%6."/>
      <w:lvlJc w:val="right"/>
      <w:pPr>
        <w:tabs>
          <w:tab w:val="num" w:pos="4320"/>
        </w:tabs>
        <w:ind w:left="4320" w:hanging="180"/>
      </w:pPr>
    </w:lvl>
    <w:lvl w:ilvl="6" w:tplc="60CE429A" w:tentative="1">
      <w:start w:val="1"/>
      <w:numFmt w:val="decimal"/>
      <w:lvlText w:val="%7."/>
      <w:lvlJc w:val="left"/>
      <w:pPr>
        <w:tabs>
          <w:tab w:val="num" w:pos="5040"/>
        </w:tabs>
        <w:ind w:left="5040" w:hanging="360"/>
      </w:pPr>
    </w:lvl>
    <w:lvl w:ilvl="7" w:tplc="97DC7132" w:tentative="1">
      <w:start w:val="1"/>
      <w:numFmt w:val="lowerLetter"/>
      <w:lvlText w:val="%8."/>
      <w:lvlJc w:val="left"/>
      <w:pPr>
        <w:tabs>
          <w:tab w:val="num" w:pos="5760"/>
        </w:tabs>
        <w:ind w:left="5760" w:hanging="360"/>
      </w:pPr>
    </w:lvl>
    <w:lvl w:ilvl="8" w:tplc="1AC43B50" w:tentative="1">
      <w:start w:val="1"/>
      <w:numFmt w:val="lowerRoman"/>
      <w:lvlText w:val="%9."/>
      <w:lvlJc w:val="right"/>
      <w:pPr>
        <w:tabs>
          <w:tab w:val="num" w:pos="6480"/>
        </w:tabs>
        <w:ind w:left="6480" w:hanging="180"/>
      </w:pPr>
    </w:lvl>
  </w:abstractNum>
  <w:abstractNum w:abstractNumId="23">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7"/>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20"/>
  </w:num>
  <w:num w:numId="19">
    <w:abstractNumId w:val="22"/>
  </w:num>
  <w:num w:numId="20">
    <w:abstractNumId w:val="23"/>
  </w:num>
  <w:num w:numId="21">
    <w:abstractNumId w:val="23"/>
  </w:num>
  <w:num w:numId="22">
    <w:abstractNumId w:val="23"/>
  </w:num>
  <w:num w:numId="23">
    <w:abstractNumId w:val="23"/>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2"/>
  </w:num>
  <w:num w:numId="41">
    <w:abstractNumId w:val="12"/>
  </w:num>
  <w:num w:numId="42">
    <w:abstractNumId w:val="12"/>
  </w:num>
  <w:num w:numId="43">
    <w:abstractNumId w:val="12"/>
  </w:num>
  <w:num w:numId="44">
    <w:abstractNumId w:val="11"/>
  </w:num>
  <w:num w:numId="4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9A26DB"/>
    <w:rsid w:val="00000FE2"/>
    <w:rsid w:val="00007EE8"/>
    <w:rsid w:val="00025501"/>
    <w:rsid w:val="000406B6"/>
    <w:rsid w:val="00053296"/>
    <w:rsid w:val="000D3FA9"/>
    <w:rsid w:val="000F3C8F"/>
    <w:rsid w:val="00112877"/>
    <w:rsid w:val="00113C35"/>
    <w:rsid w:val="00122113"/>
    <w:rsid w:val="00135E54"/>
    <w:rsid w:val="00161A47"/>
    <w:rsid w:val="00164005"/>
    <w:rsid w:val="001872C5"/>
    <w:rsid w:val="00193A9F"/>
    <w:rsid w:val="00197E37"/>
    <w:rsid w:val="001B3D70"/>
    <w:rsid w:val="001B555C"/>
    <w:rsid w:val="001D266E"/>
    <w:rsid w:val="001D64BC"/>
    <w:rsid w:val="001E071F"/>
    <w:rsid w:val="001E4083"/>
    <w:rsid w:val="002016E1"/>
    <w:rsid w:val="002036EA"/>
    <w:rsid w:val="0020389C"/>
    <w:rsid w:val="00212A6E"/>
    <w:rsid w:val="00216233"/>
    <w:rsid w:val="002223BE"/>
    <w:rsid w:val="0023695D"/>
    <w:rsid w:val="002509AF"/>
    <w:rsid w:val="00293D6E"/>
    <w:rsid w:val="00296BB1"/>
    <w:rsid w:val="00297B3B"/>
    <w:rsid w:val="002A112F"/>
    <w:rsid w:val="002A4E16"/>
    <w:rsid w:val="002B0905"/>
    <w:rsid w:val="002B7632"/>
    <w:rsid w:val="002F5454"/>
    <w:rsid w:val="00301EFE"/>
    <w:rsid w:val="00335508"/>
    <w:rsid w:val="003452B3"/>
    <w:rsid w:val="003469B3"/>
    <w:rsid w:val="00363B88"/>
    <w:rsid w:val="003666B1"/>
    <w:rsid w:val="00380FF9"/>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4024D"/>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701561"/>
    <w:rsid w:val="00705BC1"/>
    <w:rsid w:val="0073760E"/>
    <w:rsid w:val="00754684"/>
    <w:rsid w:val="00762F18"/>
    <w:rsid w:val="00777026"/>
    <w:rsid w:val="00782B73"/>
    <w:rsid w:val="007B1C5E"/>
    <w:rsid w:val="007B6393"/>
    <w:rsid w:val="007C4F03"/>
    <w:rsid w:val="007C54AA"/>
    <w:rsid w:val="007E0E16"/>
    <w:rsid w:val="007E6DFD"/>
    <w:rsid w:val="008049BE"/>
    <w:rsid w:val="00811384"/>
    <w:rsid w:val="008127D3"/>
    <w:rsid w:val="008179B8"/>
    <w:rsid w:val="0083769A"/>
    <w:rsid w:val="00840DE1"/>
    <w:rsid w:val="00853B60"/>
    <w:rsid w:val="00854A77"/>
    <w:rsid w:val="00861226"/>
    <w:rsid w:val="00865E30"/>
    <w:rsid w:val="00876CA8"/>
    <w:rsid w:val="008C75D4"/>
    <w:rsid w:val="00907A4F"/>
    <w:rsid w:val="009244B7"/>
    <w:rsid w:val="0099219C"/>
    <w:rsid w:val="00996E94"/>
    <w:rsid w:val="009A26DB"/>
    <w:rsid w:val="009E654A"/>
    <w:rsid w:val="009F0662"/>
    <w:rsid w:val="009F07FC"/>
    <w:rsid w:val="009F3C1C"/>
    <w:rsid w:val="00A30E97"/>
    <w:rsid w:val="00A35DBA"/>
    <w:rsid w:val="00A4035C"/>
    <w:rsid w:val="00A5355F"/>
    <w:rsid w:val="00A55B5C"/>
    <w:rsid w:val="00A6331F"/>
    <w:rsid w:val="00AA42C0"/>
    <w:rsid w:val="00AC33B6"/>
    <w:rsid w:val="00AC718B"/>
    <w:rsid w:val="00AD0D92"/>
    <w:rsid w:val="00AD402D"/>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75FC"/>
    <w:rsid w:val="00C45B64"/>
    <w:rsid w:val="00C53099"/>
    <w:rsid w:val="00C57A26"/>
    <w:rsid w:val="00C75C4F"/>
    <w:rsid w:val="00C874B9"/>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615B9"/>
    <w:rsid w:val="00E86090"/>
    <w:rsid w:val="00EA0AEA"/>
    <w:rsid w:val="00EA52BA"/>
    <w:rsid w:val="00EE19D4"/>
    <w:rsid w:val="00EE36CF"/>
    <w:rsid w:val="00EE44A4"/>
    <w:rsid w:val="00EE6EE5"/>
    <w:rsid w:val="00EF1EC1"/>
    <w:rsid w:val="00EF627C"/>
    <w:rsid w:val="00F15A9F"/>
    <w:rsid w:val="00F162C9"/>
    <w:rsid w:val="00F3487F"/>
    <w:rsid w:val="00F45AD4"/>
    <w:rsid w:val="00F82F5D"/>
    <w:rsid w:val="00F856BE"/>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semiHidden/>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9A26DB"/>
    <w:pPr>
      <w:tabs>
        <w:tab w:val="num" w:pos="1134"/>
      </w:tabs>
      <w:ind w:left="1134" w:hanging="1134"/>
    </w:pPr>
    <w:rPr>
      <w:rFonts w:cs="Times New Roman"/>
      <w:sz w:val="24"/>
      <w:szCs w:val="20"/>
    </w:rPr>
  </w:style>
  <w:style w:type="character" w:customStyle="1" w:styleId="TableHeadingChar">
    <w:name w:val="Table Heading Char"/>
    <w:basedOn w:val="DefaultParagraphFont"/>
    <w:link w:val="TableHeading"/>
    <w:rsid w:val="009A26DB"/>
    <w:rPr>
      <w:rFonts w:ascii="Arial Bold" w:hAnsi="Arial Bold" w:cs="Arial"/>
      <w:lang w:eastAsia="en-GB"/>
    </w:rPr>
  </w:style>
  <w:style w:type="paragraph" w:customStyle="1" w:styleId="Default">
    <w:name w:val="Default"/>
    <w:rsid w:val="005402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Body Text"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3"/>
    <w:qFormat/>
    <w:rsid w:val="00C45B64"/>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uiPriority w:val="1"/>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semiHidden/>
    <w:qFormat/>
    <w:rsid w:val="00632ACF"/>
    <w:pPr>
      <w:spacing w:before="240" w:after="60"/>
      <w:outlineLvl w:val="5"/>
    </w:pPr>
    <w:rPr>
      <w:rFonts w:ascii="Times New Roman" w:hAnsi="Times New Roman"/>
      <w:b/>
      <w:bCs/>
      <w:szCs w:val="22"/>
    </w:rPr>
  </w:style>
  <w:style w:type="paragraph" w:styleId="Heading7">
    <w:name w:val="heading 7"/>
    <w:basedOn w:val="Normal"/>
    <w:next w:val="Normal"/>
    <w:semiHidden/>
    <w:qFormat/>
    <w:rsid w:val="00632ACF"/>
    <w:pPr>
      <w:spacing w:before="240" w:after="60"/>
      <w:outlineLvl w:val="6"/>
    </w:pPr>
    <w:rPr>
      <w:rFonts w:ascii="Times New Roman" w:hAnsi="Times New Roman"/>
    </w:rPr>
  </w:style>
  <w:style w:type="paragraph" w:styleId="Heading8">
    <w:name w:val="heading 8"/>
    <w:basedOn w:val="Normal"/>
    <w:next w:val="Normal"/>
    <w:semiHidden/>
    <w:qFormat/>
    <w:rsid w:val="00632ACF"/>
    <w:pPr>
      <w:spacing w:before="240" w:after="60"/>
      <w:outlineLvl w:val="7"/>
    </w:pPr>
    <w:rPr>
      <w:rFonts w:ascii="Times New Roman" w:hAnsi="Times New Roman"/>
      <w:i/>
      <w:iCs/>
    </w:rPr>
  </w:style>
  <w:style w:type="paragraph" w:styleId="Heading9">
    <w:name w:val="heading 9"/>
    <w:basedOn w:val="Normal"/>
    <w:next w:val="Normal"/>
    <w:semiHidden/>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uiPriority w:val="2"/>
    <w:qFormat/>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semiHidden/>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semiHidden/>
    <w:rsid w:val="00632ACF"/>
    <w:pPr>
      <w:tabs>
        <w:tab w:val="center" w:pos="4820"/>
        <w:tab w:val="right" w:pos="9639"/>
      </w:tabs>
      <w:spacing w:after="0" w:line="240" w:lineRule="auto"/>
    </w:pPr>
    <w:rPr>
      <w:sz w:val="18"/>
      <w:szCs w:val="20"/>
    </w:rPr>
  </w:style>
  <w:style w:type="paragraph" w:styleId="Header">
    <w:name w:val="header"/>
    <w:basedOn w:val="BodyText"/>
    <w:semiHidden/>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semiHidden/>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semiHidden/>
    <w:qFormat/>
    <w:rsid w:val="00632ACF"/>
    <w:rPr>
      <w:b/>
      <w:bCs/>
    </w:rPr>
  </w:style>
  <w:style w:type="paragraph" w:styleId="Subtitle">
    <w:name w:val="Subtitle"/>
    <w:basedOn w:val="Normal"/>
    <w:semiHidden/>
    <w:qFormat/>
    <w:rsid w:val="00632ACF"/>
    <w:pPr>
      <w:spacing w:after="60"/>
      <w:jc w:val="center"/>
      <w:outlineLvl w:val="1"/>
    </w:pPr>
  </w:style>
  <w:style w:type="table" w:styleId="Table3Deffects1">
    <w:name w:val="Table 3D effects 1"/>
    <w:basedOn w:val="TableNormal"/>
    <w:semiHidden/>
    <w:rsid w:val="00632ACF"/>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uiPriority w:val="2"/>
    <w:rsid w:val="00C45B64"/>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semiHidden/>
    <w:rsid w:val="00C45B64"/>
    <w:rPr>
      <w:rFonts w:ascii="Arial" w:hAnsi="Arial" w:cs="Arial"/>
      <w:sz w:val="18"/>
      <w:szCs w:val="24"/>
      <w:lang w:eastAsia="en-GB"/>
    </w:rPr>
  </w:style>
  <w:style w:type="character" w:customStyle="1" w:styleId="TableBullet2Char">
    <w:name w:val="Table Bullet 2 Char"/>
    <w:basedOn w:val="BodyTextChar"/>
    <w:link w:val="TableBullet2"/>
    <w:semiHidden/>
    <w:rsid w:val="00C45B64"/>
    <w:rPr>
      <w:rFonts w:ascii="Arial" w:hAnsi="Arial" w:cs="Arial"/>
      <w:sz w:val="22"/>
      <w:szCs w:val="24"/>
      <w:lang w:eastAsia="en-GB"/>
    </w:rPr>
  </w:style>
  <w:style w:type="paragraph" w:customStyle="1" w:styleId="TableSource">
    <w:name w:val="Table Source"/>
    <w:basedOn w:val="BodyText"/>
    <w:semiHidden/>
    <w:rsid w:val="00632ACF"/>
    <w:pPr>
      <w:spacing w:before="120" w:after="120" w:line="240" w:lineRule="atLeast"/>
    </w:pPr>
    <w:rPr>
      <w:sz w:val="20"/>
      <w:szCs w:val="20"/>
    </w:rPr>
  </w:style>
  <w:style w:type="paragraph" w:customStyle="1" w:styleId="ParagraphNumberingLevel1">
    <w:name w:val="Paragraph Numbering Level 1"/>
    <w:basedOn w:val="BodyText"/>
    <w:uiPriority w:val="4"/>
    <w:qFormat/>
    <w:rsid w:val="00632ACF"/>
    <w:pPr>
      <w:numPr>
        <w:numId w:val="16"/>
      </w:numPr>
    </w:pPr>
  </w:style>
  <w:style w:type="paragraph" w:customStyle="1" w:styleId="ParagraphNumberingLevel2">
    <w:name w:val="Paragraph Numbering Level 2"/>
    <w:basedOn w:val="BodyText"/>
    <w:semiHidden/>
    <w:rsid w:val="00632ACF"/>
    <w:pPr>
      <w:numPr>
        <w:ilvl w:val="1"/>
        <w:numId w:val="16"/>
      </w:numPr>
    </w:pPr>
  </w:style>
  <w:style w:type="paragraph" w:customStyle="1" w:styleId="ParagraphNumberingLevel3">
    <w:name w:val="Paragraph Numbering Level 3"/>
    <w:basedOn w:val="BodyText"/>
    <w:semiHidden/>
    <w:rsid w:val="00632ACF"/>
    <w:pPr>
      <w:numPr>
        <w:ilvl w:val="2"/>
        <w:numId w:val="16"/>
      </w:numPr>
    </w:pPr>
  </w:style>
  <w:style w:type="paragraph" w:customStyle="1" w:styleId="BodyTextIndent1">
    <w:name w:val="Body Text Indent1"/>
    <w:basedOn w:val="BodyText"/>
    <w:semiHidden/>
    <w:rsid w:val="00632ACF"/>
    <w:pPr>
      <w:ind w:left="567"/>
    </w:pPr>
  </w:style>
  <w:style w:type="paragraph" w:customStyle="1" w:styleId="Quotation">
    <w:name w:val="Quotation"/>
    <w:basedOn w:val="BodyText"/>
    <w:uiPriority w:val="7"/>
    <w:semiHidden/>
    <w:rsid w:val="00632ACF"/>
    <w:pPr>
      <w:spacing w:line="260" w:lineRule="atLeast"/>
      <w:ind w:left="567" w:right="567"/>
    </w:pPr>
    <w:rPr>
      <w:sz w:val="20"/>
      <w:szCs w:val="22"/>
    </w:rPr>
  </w:style>
  <w:style w:type="paragraph" w:customStyle="1" w:styleId="Bullet1">
    <w:name w:val="Bullet 1"/>
    <w:basedOn w:val="BodyText"/>
    <w:uiPriority w:val="5"/>
    <w:qFormat/>
    <w:rsid w:val="00632ACF"/>
    <w:pPr>
      <w:numPr>
        <w:numId w:val="4"/>
      </w:numPr>
    </w:pPr>
  </w:style>
  <w:style w:type="paragraph" w:customStyle="1" w:styleId="Bullet2">
    <w:name w:val="Bullet 2"/>
    <w:basedOn w:val="BodyText"/>
    <w:qFormat/>
    <w:rsid w:val="00632ACF"/>
    <w:pPr>
      <w:numPr>
        <w:numId w:val="5"/>
      </w:numPr>
    </w:pPr>
  </w:style>
  <w:style w:type="paragraph" w:customStyle="1" w:styleId="Tablesource0">
    <w:name w:val="Table source"/>
    <w:basedOn w:val="BodyText"/>
    <w:semiHidden/>
    <w:rsid w:val="007C4F03"/>
    <w:pPr>
      <w:spacing w:before="120" w:after="120" w:line="240" w:lineRule="atLeast"/>
    </w:pPr>
    <w:rPr>
      <w:sz w:val="20"/>
      <w:szCs w:val="20"/>
    </w:rPr>
  </w:style>
  <w:style w:type="paragraph" w:customStyle="1" w:styleId="Tablenote">
    <w:name w:val="Table note"/>
    <w:basedOn w:val="BodyText"/>
    <w:semiHidden/>
    <w:rsid w:val="00632ACF"/>
    <w:pPr>
      <w:spacing w:before="80" w:after="0" w:line="220" w:lineRule="atLeast"/>
    </w:pPr>
    <w:rPr>
      <w:sz w:val="18"/>
      <w:szCs w:val="18"/>
    </w:rPr>
  </w:style>
  <w:style w:type="paragraph" w:customStyle="1" w:styleId="TableHeading">
    <w:name w:val="Table Heading"/>
    <w:basedOn w:val="BodyText"/>
    <w:link w:val="TableHeadingChar"/>
    <w:rsid w:val="00632ACF"/>
    <w:pPr>
      <w:spacing w:after="0" w:line="240" w:lineRule="auto"/>
    </w:pPr>
    <w:rPr>
      <w:rFonts w:ascii="Arial Bold" w:hAnsi="Arial Bold"/>
      <w:sz w:val="20"/>
      <w:szCs w:val="20"/>
    </w:rPr>
  </w:style>
  <w:style w:type="paragraph" w:customStyle="1" w:styleId="TableBodyText">
    <w:name w:val="Table Body Text"/>
    <w:basedOn w:val="BodyText"/>
    <w:semiHidden/>
    <w:rsid w:val="00632ACF"/>
    <w:pPr>
      <w:spacing w:after="140" w:line="260" w:lineRule="atLeast"/>
    </w:pPr>
    <w:rPr>
      <w:sz w:val="20"/>
      <w:szCs w:val="20"/>
    </w:rPr>
  </w:style>
  <w:style w:type="paragraph" w:customStyle="1" w:styleId="TableBullet1">
    <w:name w:val="Table Bullet 1"/>
    <w:basedOn w:val="BodyText"/>
    <w:semiHidden/>
    <w:rsid w:val="00632ACF"/>
    <w:pPr>
      <w:numPr>
        <w:numId w:val="17"/>
      </w:numPr>
      <w:spacing w:after="140" w:line="260" w:lineRule="atLeast"/>
    </w:pPr>
    <w:rPr>
      <w:sz w:val="20"/>
      <w:szCs w:val="20"/>
    </w:rPr>
  </w:style>
  <w:style w:type="paragraph" w:customStyle="1" w:styleId="TableBullet2">
    <w:name w:val="Table Bullet 2"/>
    <w:basedOn w:val="BodyText"/>
    <w:link w:val="TableBullet2Char"/>
    <w:semiHidden/>
    <w:rsid w:val="00363B88"/>
    <w:pPr>
      <w:numPr>
        <w:numId w:val="18"/>
      </w:numPr>
      <w:spacing w:after="140" w:line="260" w:lineRule="atLeast"/>
      <w:ind w:left="568" w:hanging="284"/>
    </w:pPr>
    <w:rPr>
      <w:sz w:val="20"/>
    </w:rPr>
  </w:style>
  <w:style w:type="paragraph" w:styleId="Caption">
    <w:name w:val="caption"/>
    <w:basedOn w:val="BodyText"/>
    <w:semiHidden/>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semiHidden/>
    <w:rsid w:val="00632ACF"/>
    <w:pPr>
      <w:tabs>
        <w:tab w:val="left" w:pos="284"/>
      </w:tabs>
      <w:spacing w:after="80" w:line="240" w:lineRule="atLeast"/>
      <w:ind w:left="284" w:hanging="284"/>
    </w:pPr>
    <w:rPr>
      <w:sz w:val="18"/>
      <w:szCs w:val="20"/>
    </w:rPr>
  </w:style>
  <w:style w:type="paragraph" w:customStyle="1" w:styleId="Whitespace">
    <w:name w:val="White space"/>
    <w:basedOn w:val="BodyText"/>
    <w:semiHidden/>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semiHidden/>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semiHidden/>
    <w:rsid w:val="00632ACF"/>
    <w:pPr>
      <w:numPr>
        <w:numId w:val="19"/>
      </w:numPr>
      <w:spacing w:after="140" w:line="260" w:lineRule="atLeast"/>
    </w:pPr>
    <w:rPr>
      <w:sz w:val="20"/>
    </w:rPr>
  </w:style>
  <w:style w:type="paragraph" w:customStyle="1" w:styleId="zEncl">
    <w:name w:val="z_Encl"/>
    <w:basedOn w:val="BodyText"/>
    <w:semiHidden/>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semiHidden/>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paragraph" w:customStyle="1" w:styleId="Questions">
    <w:name w:val="Questions"/>
    <w:basedOn w:val="BodyText"/>
    <w:semiHidden/>
    <w:rsid w:val="00161A47"/>
    <w:pPr>
      <w:numPr>
        <w:numId w:val="23"/>
      </w:numPr>
      <w:pBdr>
        <w:top w:val="single" w:sz="8" w:space="6" w:color="auto"/>
        <w:left w:val="single" w:sz="8" w:space="4" w:color="auto"/>
        <w:bottom w:val="single" w:sz="8" w:space="6" w:color="auto"/>
        <w:right w:val="single" w:sz="8" w:space="4" w:color="auto"/>
      </w:pBdr>
      <w:shd w:val="clear" w:color="auto" w:fill="E6E6E6"/>
      <w:tabs>
        <w:tab w:val="left" w:pos="709"/>
        <w:tab w:val="left" w:pos="1276"/>
        <w:tab w:val="left" w:pos="1843"/>
      </w:tabs>
      <w:spacing w:after="120"/>
    </w:pPr>
    <w:rPr>
      <w:b/>
      <w:sz w:val="20"/>
    </w:rPr>
  </w:style>
  <w:style w:type="paragraph" w:customStyle="1" w:styleId="AppendixHeading1">
    <w:name w:val="Appendix Heading 1"/>
    <w:basedOn w:val="BodyText"/>
    <w:next w:val="AppendixOutlineA1"/>
    <w:qFormat/>
    <w:rsid w:val="00AD402D"/>
    <w:pPr>
      <w:keepNext/>
      <w:pageBreakBefore/>
      <w:numPr>
        <w:numId w:val="39"/>
      </w:numPr>
      <w:spacing w:after="60" w:line="240" w:lineRule="auto"/>
      <w:outlineLvl w:val="5"/>
    </w:pPr>
    <w:rPr>
      <w:b/>
      <w:sz w:val="28"/>
      <w:szCs w:val="28"/>
    </w:rPr>
  </w:style>
  <w:style w:type="paragraph" w:customStyle="1" w:styleId="AppendixHeading2">
    <w:name w:val="Appendix Heading 2"/>
    <w:basedOn w:val="BodyText"/>
    <w:next w:val="AppendixOutlineA1"/>
    <w:semiHidden/>
    <w:rsid w:val="00AD402D"/>
    <w:pPr>
      <w:tabs>
        <w:tab w:val="left" w:pos="709"/>
      </w:tabs>
      <w:spacing w:before="280" w:after="60" w:line="240" w:lineRule="auto"/>
      <w:ind w:left="709"/>
      <w:outlineLvl w:val="1"/>
    </w:pPr>
    <w:rPr>
      <w:b/>
      <w:sz w:val="24"/>
      <w:szCs w:val="20"/>
    </w:rPr>
  </w:style>
  <w:style w:type="paragraph" w:customStyle="1" w:styleId="AppendixHeading3">
    <w:name w:val="Appendix Heading 3"/>
    <w:basedOn w:val="BodyText"/>
    <w:next w:val="AppendixOutlineA1"/>
    <w:semiHidden/>
    <w:rsid w:val="00AD402D"/>
    <w:pPr>
      <w:keepNext/>
      <w:tabs>
        <w:tab w:val="left" w:pos="709"/>
      </w:tabs>
      <w:spacing w:before="280" w:after="60" w:line="240" w:lineRule="auto"/>
      <w:ind w:left="709"/>
      <w:outlineLvl w:val="2"/>
    </w:pPr>
    <w:rPr>
      <w:b/>
      <w:szCs w:val="26"/>
    </w:rPr>
  </w:style>
  <w:style w:type="paragraph" w:customStyle="1" w:styleId="AppendixHeading4">
    <w:name w:val="Appendix Heading 4"/>
    <w:basedOn w:val="BodyText"/>
    <w:next w:val="AppendixOutlineA1"/>
    <w:semiHidden/>
    <w:rsid w:val="00AD402D"/>
    <w:pPr>
      <w:keepNext/>
      <w:tabs>
        <w:tab w:val="left" w:pos="709"/>
      </w:tabs>
      <w:spacing w:before="280" w:after="60" w:line="240" w:lineRule="auto"/>
      <w:ind w:left="709"/>
      <w:outlineLvl w:val="3"/>
    </w:pPr>
    <w:rPr>
      <w:rFonts w:ascii="Arial Bold" w:hAnsi="Arial Bold"/>
      <w:sz w:val="20"/>
      <w:szCs w:val="26"/>
    </w:rPr>
  </w:style>
  <w:style w:type="paragraph" w:customStyle="1" w:styleId="AppendixHeading5">
    <w:name w:val="Appendix Heading 5"/>
    <w:basedOn w:val="BodyText"/>
    <w:next w:val="AppendixOutlineA1"/>
    <w:semiHidden/>
    <w:rsid w:val="00AD402D"/>
    <w:pPr>
      <w:keepNext/>
      <w:tabs>
        <w:tab w:val="left" w:pos="709"/>
      </w:tabs>
      <w:spacing w:before="280" w:after="60" w:line="240" w:lineRule="auto"/>
      <w:ind w:left="709"/>
      <w:outlineLvl w:val="4"/>
    </w:pPr>
    <w:rPr>
      <w:rFonts w:ascii="Arial Bold" w:hAnsi="Arial Bold"/>
      <w:i/>
      <w:sz w:val="20"/>
    </w:rPr>
  </w:style>
  <w:style w:type="paragraph" w:customStyle="1" w:styleId="AppendixOutlineHeading3">
    <w:name w:val="Appendix Outline Heading 3"/>
    <w:basedOn w:val="BodyText"/>
    <w:semiHidden/>
    <w:rsid w:val="00AD402D"/>
    <w:pPr>
      <w:tabs>
        <w:tab w:val="left" w:pos="709"/>
        <w:tab w:val="left" w:pos="1276"/>
        <w:tab w:val="left" w:pos="1843"/>
        <w:tab w:val="left" w:pos="2410"/>
      </w:tabs>
      <w:spacing w:after="120"/>
      <w:ind w:left="709"/>
    </w:pPr>
    <w:rPr>
      <w:sz w:val="20"/>
      <w:szCs w:val="20"/>
    </w:rPr>
  </w:style>
  <w:style w:type="paragraph" w:customStyle="1" w:styleId="AppendixOutlinea">
    <w:name w:val="Appendix Outline (a)"/>
    <w:basedOn w:val="AppendixOutlineHeading3"/>
    <w:rsid w:val="00AD402D"/>
    <w:pPr>
      <w:numPr>
        <w:ilvl w:val="2"/>
        <w:numId w:val="39"/>
      </w:numPr>
      <w:tabs>
        <w:tab w:val="clear" w:pos="709"/>
        <w:tab w:val="clear" w:pos="1843"/>
        <w:tab w:val="clear" w:pos="2410"/>
      </w:tabs>
    </w:pPr>
  </w:style>
  <w:style w:type="paragraph" w:customStyle="1" w:styleId="AppendixOutlinei">
    <w:name w:val="Appendix Outline (i)"/>
    <w:basedOn w:val="AppendixOutlineHeading3"/>
    <w:rsid w:val="00AD402D"/>
    <w:pPr>
      <w:numPr>
        <w:ilvl w:val="3"/>
        <w:numId w:val="39"/>
      </w:numPr>
      <w:tabs>
        <w:tab w:val="clear" w:pos="709"/>
        <w:tab w:val="clear" w:pos="1276"/>
        <w:tab w:val="clear" w:pos="2410"/>
      </w:tabs>
    </w:pPr>
  </w:style>
  <w:style w:type="paragraph" w:customStyle="1" w:styleId="AppendixOutlineA1">
    <w:name w:val="Appendix Outline A.1"/>
    <w:basedOn w:val="AppendixOutlinea"/>
    <w:rsid w:val="00AD402D"/>
    <w:pPr>
      <w:numPr>
        <w:ilvl w:val="1"/>
      </w:numPr>
    </w:pPr>
  </w:style>
  <w:style w:type="paragraph" w:customStyle="1" w:styleId="Equation">
    <w:name w:val="Equation"/>
    <w:basedOn w:val="Normal"/>
    <w:semiHidden/>
    <w:rsid w:val="00000FE2"/>
    <w:pPr>
      <w:numPr>
        <w:numId w:val="43"/>
      </w:numPr>
      <w:spacing w:before="400" w:after="400"/>
    </w:pPr>
    <w:rPr>
      <w:sz w:val="20"/>
      <w:szCs w:val="20"/>
      <w:lang w:eastAsia="en-US"/>
    </w:rPr>
  </w:style>
  <w:style w:type="table" w:customStyle="1" w:styleId="Commissiontable">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table" w:customStyle="1" w:styleId="CommissionTable0">
    <w:name w:val="Commission Table"/>
    <w:basedOn w:val="TableNormal"/>
    <w:rsid w:val="009A26DB"/>
    <w:rPr>
      <w:rFonts w:ascii="Arial" w:hAnsi="Arial"/>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trPr>
      <w:cantSplit/>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ppendixOutlineA11">
    <w:name w:val="Appendix Outline A.1.1"/>
    <w:basedOn w:val="BodyText"/>
    <w:rsid w:val="009A26DB"/>
    <w:pPr>
      <w:tabs>
        <w:tab w:val="num" w:pos="1134"/>
      </w:tabs>
      <w:ind w:left="1134" w:hanging="1134"/>
    </w:pPr>
    <w:rPr>
      <w:rFonts w:cs="Times New Roman"/>
      <w:sz w:val="24"/>
      <w:szCs w:val="20"/>
    </w:rPr>
  </w:style>
  <w:style w:type="character" w:customStyle="1" w:styleId="TableHeadingChar">
    <w:name w:val="Table Heading Char"/>
    <w:basedOn w:val="DefaultParagraphFont"/>
    <w:link w:val="TableHeading"/>
    <w:rsid w:val="009A26DB"/>
    <w:rPr>
      <w:rFonts w:ascii="Arial Bold" w:hAnsi="Arial Bold" w:cs="Arial"/>
      <w:lang w:eastAsia="en-GB"/>
    </w:rPr>
  </w:style>
  <w:style w:type="paragraph" w:customStyle="1" w:styleId="Default">
    <w:name w:val="Default"/>
    <w:rsid w:val="005402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sons\AppData\Roaming\Microsoft\Templates\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ADXGeneral131</Template>
  <TotalTime>11</TotalTime>
  <Pages>2</Pages>
  <Words>419</Words>
  <Characters>2315</Characters>
  <Application>Microsoft Office Word</Application>
  <DocSecurity>0</DocSecurity>
  <Lines>59</Lines>
  <Paragraphs>31</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 Cole</dc:creator>
  <dc:description>Last update 4 Nov 2010 (TemplateGroup variable for automated page setup)</dc:description>
  <cp:lastModifiedBy>Sarah Hughson</cp:lastModifiedBy>
  <cp:revision>3</cp:revision>
  <cp:lastPrinted>2007-06-21T02:22:00Z</cp:lastPrinted>
  <dcterms:created xsi:type="dcterms:W3CDTF">2016-10-20T20:04:00Z</dcterms:created>
  <dcterms:modified xsi:type="dcterms:W3CDTF">2016-10-20T20:15:00Z</dcterms:modified>
</cp:coreProperties>
</file>